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7"/>
        <w:rPr>
          <w:rFonts w:ascii="仿宋_GB2312" w:eastAsia="仿宋_GB2312"/>
          <w:b/>
          <w:sz w:val="21"/>
          <w:szCs w:val="21"/>
        </w:rPr>
      </w:pPr>
    </w:p>
    <w:p>
      <w:pPr>
        <w:pStyle w:val="27"/>
        <w:jc w:val="center"/>
        <w:rPr>
          <w:rFonts w:ascii="仿宋_GB2312" w:eastAsia="仿宋_GB2312"/>
        </w:rPr>
      </w:pPr>
      <w:r>
        <w:rPr>
          <w:rFonts w:hint="eastAsia" w:ascii="仿宋_GB2312" w:eastAsia="仿宋_GB2312"/>
          <w:b/>
          <w:sz w:val="36"/>
          <w:szCs w:val="36"/>
        </w:rPr>
        <w:t>业务需求说明书</w:t>
      </w:r>
    </w:p>
    <w:p>
      <w:pPr>
        <w:pStyle w:val="27"/>
        <w:rPr>
          <w:rFonts w:ascii="仿宋_GB2312" w:eastAsia="仿宋_GB2312"/>
        </w:rPr>
      </w:pPr>
    </w:p>
    <w:tbl>
      <w:tblPr>
        <w:tblStyle w:val="20"/>
        <w:tblW w:w="9551" w:type="dxa"/>
        <w:tblInd w:w="-72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7"/>
        <w:gridCol w:w="926"/>
        <w:gridCol w:w="1112"/>
        <w:gridCol w:w="1617"/>
        <w:gridCol w:w="978"/>
        <w:gridCol w:w="3346"/>
        <w:gridCol w:w="35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143" w:type="dxa"/>
            <w:gridSpan w:val="2"/>
            <w:tcBorders>
              <w:top w:val="double" w:color="auto" w:sz="12" w:space="0"/>
              <w:left w:val="double" w:color="auto" w:sz="12" w:space="0"/>
              <w:bottom w:val="single" w:color="auto" w:sz="6" w:space="0"/>
              <w:right w:val="single" w:color="auto" w:sz="6" w:space="0"/>
            </w:tcBorders>
            <w:shd w:val="pct10" w:color="auto" w:fill="auto"/>
            <w:vAlign w:val="center"/>
          </w:tcPr>
          <w:p>
            <w:pPr>
              <w:pStyle w:val="27"/>
              <w:rPr>
                <w:rFonts w:ascii="仿宋_GB2312" w:eastAsia="仿宋_GB2312"/>
                <w:b/>
                <w:sz w:val="21"/>
                <w:szCs w:val="21"/>
              </w:rPr>
            </w:pPr>
            <w:r>
              <w:rPr>
                <w:rFonts w:hint="eastAsia" w:ascii="仿宋_GB2312" w:eastAsia="仿宋_GB2312"/>
                <w:b/>
                <w:sz w:val="21"/>
                <w:szCs w:val="21"/>
              </w:rPr>
              <w:t>需求名称</w:t>
            </w:r>
            <w:r>
              <w:rPr>
                <w:rFonts w:hint="eastAsia" w:ascii="仿宋_GB2312" w:eastAsia="仿宋_GB2312"/>
                <w:sz w:val="21"/>
                <w:szCs w:val="21"/>
                <w:lang w:val="en-GB"/>
              </w:rPr>
              <w:t>（必填）</w:t>
            </w:r>
          </w:p>
        </w:tc>
        <w:tc>
          <w:tcPr>
            <w:tcW w:w="7053" w:type="dxa"/>
            <w:gridSpan w:val="4"/>
            <w:tcBorders>
              <w:top w:val="double" w:color="auto" w:sz="12" w:space="0"/>
              <w:left w:val="single" w:color="auto" w:sz="6" w:space="0"/>
              <w:bottom w:val="single" w:color="auto" w:sz="6" w:space="0"/>
              <w:right w:val="double" w:color="auto" w:sz="12" w:space="0"/>
            </w:tcBorders>
            <w:shd w:val="clear" w:color="auto" w:fill="auto"/>
            <w:vAlign w:val="center"/>
          </w:tcPr>
          <w:p>
            <w:pPr>
              <w:pStyle w:val="2"/>
              <w:numPr>
                <w:ilvl w:val="0"/>
                <w:numId w:val="0"/>
              </w:numPr>
              <w:rPr>
                <w:rFonts w:ascii="仿宋_GB2312" w:eastAsia="仿宋_GB2312"/>
                <w:sz w:val="21"/>
                <w:szCs w:val="21"/>
                <w:lang w:eastAsia="zh-CN"/>
              </w:rPr>
            </w:pPr>
          </w:p>
        </w:tc>
        <w:tc>
          <w:tcPr>
            <w:tcW w:w="355" w:type="dxa"/>
          </w:tcPr>
          <w:p>
            <w:pPr>
              <w:overflowPunct/>
              <w:autoSpaceDE/>
              <w:autoSpaceDN/>
              <w:adjustRightInd/>
              <w:ind w:left="0"/>
              <w:textAlignment w:val="auto"/>
              <w:rPr>
                <w:rFonts w:ascii="仿宋_GB2312" w:eastAsia="仿宋_GB2312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szCs w:val="21"/>
                <w:lang w:eastAsia="zh-CN"/>
              </w:rPr>
              <w:tab/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55" w:type="dxa"/>
          <w:cantSplit/>
        </w:trPr>
        <w:tc>
          <w:tcPr>
            <w:tcW w:w="2143" w:type="dxa"/>
            <w:gridSpan w:val="2"/>
            <w:tcBorders>
              <w:top w:val="single" w:color="auto" w:sz="6" w:space="0"/>
              <w:left w:val="double" w:color="auto" w:sz="12" w:space="0"/>
              <w:bottom w:val="single" w:color="auto" w:sz="6" w:space="0"/>
              <w:right w:val="single" w:color="auto" w:sz="6" w:space="0"/>
            </w:tcBorders>
            <w:shd w:val="pct10" w:color="auto" w:fill="auto"/>
            <w:vAlign w:val="center"/>
          </w:tcPr>
          <w:p>
            <w:pPr>
              <w:pStyle w:val="27"/>
              <w:rPr>
                <w:rFonts w:ascii="仿宋_GB2312" w:eastAsia="仿宋_GB2312"/>
                <w:b/>
                <w:sz w:val="21"/>
                <w:szCs w:val="21"/>
              </w:rPr>
            </w:pPr>
            <w:r>
              <w:rPr>
                <w:rFonts w:hint="eastAsia" w:ascii="仿宋_GB2312" w:eastAsia="仿宋_GB2312"/>
                <w:b/>
                <w:sz w:val="21"/>
                <w:szCs w:val="21"/>
              </w:rPr>
              <w:t>作者</w:t>
            </w:r>
            <w:r>
              <w:rPr>
                <w:rFonts w:hint="eastAsia" w:ascii="仿宋_GB2312" w:eastAsia="仿宋_GB2312"/>
                <w:sz w:val="21"/>
                <w:szCs w:val="21"/>
                <w:lang w:val="en-GB"/>
              </w:rPr>
              <w:t>（必填）</w:t>
            </w:r>
          </w:p>
        </w:tc>
        <w:tc>
          <w:tcPr>
            <w:tcW w:w="7053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double" w:color="auto" w:sz="12" w:space="0"/>
            </w:tcBorders>
            <w:vAlign w:val="center"/>
          </w:tcPr>
          <w:p>
            <w:pPr>
              <w:pStyle w:val="27"/>
              <w:rPr>
                <w:rFonts w:ascii="仿宋_GB2312" w:eastAsia="仿宋_GB2312"/>
                <w:sz w:val="21"/>
                <w:szCs w:val="21"/>
              </w:rPr>
            </w:pPr>
            <w:bookmarkStart w:id="89" w:name="_GoBack"/>
            <w:bookmarkEnd w:id="89"/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55" w:type="dxa"/>
          <w:cantSplit/>
        </w:trPr>
        <w:tc>
          <w:tcPr>
            <w:tcW w:w="2143" w:type="dxa"/>
            <w:gridSpan w:val="2"/>
            <w:tcBorders>
              <w:top w:val="single" w:color="auto" w:sz="6" w:space="0"/>
              <w:left w:val="double" w:color="auto" w:sz="12" w:space="0"/>
              <w:bottom w:val="single" w:color="auto" w:sz="6" w:space="0"/>
              <w:right w:val="single" w:color="auto" w:sz="6" w:space="0"/>
            </w:tcBorders>
            <w:shd w:val="pct10" w:color="auto" w:fill="auto"/>
            <w:vAlign w:val="center"/>
          </w:tcPr>
          <w:p>
            <w:pPr>
              <w:pStyle w:val="27"/>
              <w:rPr>
                <w:rFonts w:ascii="仿宋_GB2312" w:eastAsia="仿宋_GB2312"/>
                <w:b/>
                <w:sz w:val="21"/>
                <w:szCs w:val="21"/>
              </w:rPr>
            </w:pPr>
            <w:r>
              <w:rPr>
                <w:rFonts w:hint="eastAsia" w:ascii="仿宋_GB2312" w:eastAsia="仿宋_GB2312"/>
                <w:b/>
                <w:sz w:val="21"/>
                <w:szCs w:val="21"/>
              </w:rPr>
              <w:t>审批者</w:t>
            </w:r>
          </w:p>
        </w:tc>
        <w:tc>
          <w:tcPr>
            <w:tcW w:w="370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27"/>
              <w:rPr>
                <w:rFonts w:ascii="仿宋_GB2312" w:eastAsia="仿宋_GB2312"/>
                <w:sz w:val="21"/>
                <w:szCs w:val="21"/>
              </w:rPr>
            </w:pPr>
          </w:p>
        </w:tc>
        <w:tc>
          <w:tcPr>
            <w:tcW w:w="334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double" w:color="auto" w:sz="12" w:space="0"/>
            </w:tcBorders>
            <w:vAlign w:val="center"/>
          </w:tcPr>
          <w:p>
            <w:pPr>
              <w:pStyle w:val="27"/>
              <w:rPr>
                <w:rFonts w:ascii="仿宋_GB2312" w:eastAsia="仿宋_GB2312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55" w:type="dxa"/>
          <w:cantSplit/>
        </w:trPr>
        <w:tc>
          <w:tcPr>
            <w:tcW w:w="2143" w:type="dxa"/>
            <w:gridSpan w:val="2"/>
            <w:tcBorders>
              <w:top w:val="single" w:color="auto" w:sz="6" w:space="0"/>
              <w:left w:val="double" w:color="auto" w:sz="12" w:space="0"/>
              <w:bottom w:val="single" w:color="auto" w:sz="6" w:space="0"/>
              <w:right w:val="single" w:color="auto" w:sz="6" w:space="0"/>
            </w:tcBorders>
            <w:shd w:val="pct10" w:color="auto" w:fill="auto"/>
            <w:vAlign w:val="center"/>
          </w:tcPr>
          <w:p>
            <w:pPr>
              <w:pStyle w:val="27"/>
              <w:rPr>
                <w:rFonts w:ascii="仿宋_GB2312" w:eastAsia="仿宋_GB2312"/>
                <w:b/>
                <w:sz w:val="21"/>
                <w:szCs w:val="21"/>
              </w:rPr>
            </w:pPr>
            <w:r>
              <w:rPr>
                <w:rFonts w:hint="eastAsia" w:ascii="仿宋_GB2312" w:eastAsia="仿宋_GB2312"/>
                <w:b/>
                <w:sz w:val="21"/>
                <w:szCs w:val="21"/>
              </w:rPr>
              <w:t>说明</w:t>
            </w:r>
          </w:p>
        </w:tc>
        <w:tc>
          <w:tcPr>
            <w:tcW w:w="7053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double" w:color="auto" w:sz="12" w:space="0"/>
            </w:tcBorders>
            <w:vAlign w:val="center"/>
          </w:tcPr>
          <w:p>
            <w:pPr>
              <w:pStyle w:val="27"/>
              <w:rPr>
                <w:rFonts w:ascii="仿宋_GB2312" w:eastAsia="仿宋_GB2312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55" w:type="dxa"/>
          <w:cantSplit/>
        </w:trPr>
        <w:tc>
          <w:tcPr>
            <w:tcW w:w="2143" w:type="dxa"/>
            <w:gridSpan w:val="2"/>
            <w:tcBorders>
              <w:top w:val="single" w:color="auto" w:sz="6" w:space="0"/>
              <w:left w:val="double" w:color="auto" w:sz="12" w:space="0"/>
              <w:bottom w:val="single" w:color="auto" w:sz="6" w:space="0"/>
              <w:right w:val="single" w:color="auto" w:sz="6" w:space="0"/>
            </w:tcBorders>
            <w:shd w:val="pct10" w:color="auto" w:fill="auto"/>
            <w:vAlign w:val="center"/>
          </w:tcPr>
          <w:p>
            <w:pPr>
              <w:pStyle w:val="27"/>
              <w:rPr>
                <w:rFonts w:ascii="仿宋_GB2312" w:eastAsia="仿宋_GB2312"/>
                <w:b/>
                <w:sz w:val="21"/>
                <w:szCs w:val="21"/>
              </w:rPr>
            </w:pPr>
            <w:r>
              <w:rPr>
                <w:rFonts w:hint="eastAsia" w:ascii="仿宋_GB2312" w:eastAsia="仿宋_GB2312"/>
                <w:b/>
                <w:sz w:val="21"/>
                <w:szCs w:val="21"/>
              </w:rPr>
              <w:t>文件名称</w:t>
            </w:r>
          </w:p>
        </w:tc>
        <w:tc>
          <w:tcPr>
            <w:tcW w:w="7053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double" w:color="auto" w:sz="12" w:space="0"/>
            </w:tcBorders>
            <w:vAlign w:val="center"/>
          </w:tcPr>
          <w:p>
            <w:pPr>
              <w:pStyle w:val="27"/>
              <w:rPr>
                <w:rFonts w:ascii="仿宋_GB2312" w:eastAsia="仿宋_GB2312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55" w:type="dxa"/>
          <w:cantSplit/>
        </w:trPr>
        <w:tc>
          <w:tcPr>
            <w:tcW w:w="9196" w:type="dxa"/>
            <w:gridSpan w:val="6"/>
            <w:tcBorders>
              <w:top w:val="double" w:color="auto" w:sz="12" w:space="0"/>
              <w:left w:val="double" w:color="auto" w:sz="12" w:space="0"/>
              <w:bottom w:val="single" w:color="auto" w:sz="6" w:space="0"/>
              <w:right w:val="double" w:color="auto" w:sz="12" w:space="0"/>
            </w:tcBorders>
            <w:shd w:val="pct10" w:color="auto" w:fill="auto"/>
            <w:vAlign w:val="center"/>
          </w:tcPr>
          <w:p>
            <w:pPr>
              <w:pStyle w:val="27"/>
              <w:tabs>
                <w:tab w:val="left" w:pos="978"/>
              </w:tabs>
              <w:rPr>
                <w:rFonts w:ascii="仿宋_GB2312" w:eastAsia="仿宋_GB2312"/>
                <w:b/>
                <w:sz w:val="21"/>
                <w:szCs w:val="21"/>
              </w:rPr>
            </w:pPr>
            <w:r>
              <w:rPr>
                <w:rFonts w:hint="eastAsia" w:ascii="仿宋_GB2312" w:eastAsia="仿宋_GB2312"/>
                <w:b/>
                <w:sz w:val="21"/>
                <w:szCs w:val="21"/>
              </w:rPr>
              <w:t>版本信息</w:t>
            </w:r>
            <w:r>
              <w:rPr>
                <w:rFonts w:hint="eastAsia" w:ascii="仿宋_GB2312" w:eastAsia="仿宋_GB2312"/>
                <w:b/>
                <w:sz w:val="21"/>
                <w:szCs w:val="21"/>
              </w:rPr>
              <w:tab/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55" w:type="dxa"/>
          <w:cantSplit/>
        </w:trPr>
        <w:tc>
          <w:tcPr>
            <w:tcW w:w="1217" w:type="dxa"/>
            <w:tcBorders>
              <w:top w:val="single" w:color="auto" w:sz="6" w:space="0"/>
              <w:left w:val="double" w:color="auto" w:sz="12" w:space="0"/>
              <w:bottom w:val="double" w:color="auto" w:sz="6" w:space="0"/>
              <w:right w:val="single" w:color="auto" w:sz="6" w:space="0"/>
            </w:tcBorders>
            <w:shd w:val="pct10" w:color="auto" w:fill="auto"/>
            <w:vAlign w:val="center"/>
          </w:tcPr>
          <w:p>
            <w:pPr>
              <w:ind w:left="0"/>
              <w:jc w:val="both"/>
              <w:rPr>
                <w:rFonts w:ascii="仿宋_GB2312" w:eastAsia="仿宋_GB2312"/>
                <w:b/>
                <w:sz w:val="21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b/>
                <w:sz w:val="21"/>
                <w:szCs w:val="21"/>
                <w:lang w:eastAsia="zh-CN"/>
              </w:rPr>
              <w:t>版本号</w:t>
            </w:r>
          </w:p>
        </w:tc>
        <w:tc>
          <w:tcPr>
            <w:tcW w:w="2038" w:type="dxa"/>
            <w:gridSpan w:val="2"/>
            <w:tcBorders>
              <w:top w:val="single" w:color="auto" w:sz="6" w:space="0"/>
              <w:left w:val="single" w:color="auto" w:sz="6" w:space="0"/>
              <w:bottom w:val="double" w:color="auto" w:sz="6" w:space="0"/>
              <w:right w:val="single" w:color="auto" w:sz="6" w:space="0"/>
            </w:tcBorders>
            <w:shd w:val="pct10" w:color="auto" w:fill="auto"/>
            <w:vAlign w:val="center"/>
          </w:tcPr>
          <w:p>
            <w:pPr>
              <w:ind w:left="0"/>
              <w:jc w:val="both"/>
              <w:rPr>
                <w:rFonts w:ascii="仿宋_GB2312" w:eastAsia="仿宋_GB2312"/>
                <w:b/>
                <w:sz w:val="21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b/>
                <w:sz w:val="21"/>
                <w:szCs w:val="21"/>
                <w:lang w:eastAsia="zh-CN"/>
              </w:rPr>
              <w:t>修改日期</w:t>
            </w:r>
            <w:r>
              <w:rPr>
                <w:rFonts w:hint="eastAsia" w:ascii="仿宋_GB2312" w:eastAsia="仿宋_GB2312"/>
                <w:sz w:val="21"/>
                <w:szCs w:val="21"/>
                <w:lang w:val="en-GB" w:eastAsia="zh-CN"/>
              </w:rPr>
              <w:t>（必填）</w:t>
            </w:r>
          </w:p>
        </w:tc>
        <w:tc>
          <w:tcPr>
            <w:tcW w:w="1617" w:type="dxa"/>
            <w:tcBorders>
              <w:top w:val="single" w:color="auto" w:sz="6" w:space="0"/>
              <w:left w:val="single" w:color="auto" w:sz="6" w:space="0"/>
              <w:bottom w:val="double" w:color="auto" w:sz="6" w:space="0"/>
              <w:right w:val="single" w:color="auto" w:sz="6" w:space="0"/>
            </w:tcBorders>
            <w:shd w:val="pct10" w:color="auto" w:fill="auto"/>
            <w:vAlign w:val="center"/>
          </w:tcPr>
          <w:p>
            <w:pPr>
              <w:ind w:left="0"/>
              <w:jc w:val="both"/>
              <w:rPr>
                <w:rFonts w:ascii="仿宋_GB2312" w:eastAsia="仿宋_GB2312"/>
                <w:b/>
                <w:sz w:val="21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b/>
                <w:sz w:val="21"/>
                <w:szCs w:val="21"/>
                <w:lang w:eastAsia="zh-CN"/>
              </w:rPr>
              <w:t>作者</w:t>
            </w:r>
            <w:r>
              <w:rPr>
                <w:rFonts w:hint="eastAsia" w:ascii="仿宋_GB2312" w:eastAsia="仿宋_GB2312"/>
                <w:sz w:val="21"/>
                <w:szCs w:val="21"/>
                <w:lang w:val="en-GB" w:eastAsia="zh-CN"/>
              </w:rPr>
              <w:t>（必填）</w:t>
            </w:r>
          </w:p>
        </w:tc>
        <w:tc>
          <w:tcPr>
            <w:tcW w:w="4324" w:type="dxa"/>
            <w:gridSpan w:val="2"/>
            <w:tcBorders>
              <w:top w:val="single" w:color="auto" w:sz="6" w:space="0"/>
              <w:left w:val="single" w:color="auto" w:sz="6" w:space="0"/>
              <w:bottom w:val="double" w:color="auto" w:sz="6" w:space="0"/>
              <w:right w:val="double" w:color="auto" w:sz="12" w:space="0"/>
            </w:tcBorders>
            <w:shd w:val="pct10" w:color="auto" w:fill="auto"/>
            <w:vAlign w:val="center"/>
          </w:tcPr>
          <w:p>
            <w:pPr>
              <w:ind w:left="0"/>
              <w:jc w:val="both"/>
              <w:rPr>
                <w:rFonts w:ascii="仿宋_GB2312" w:eastAsia="仿宋_GB2312"/>
                <w:b/>
                <w:sz w:val="21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b/>
                <w:sz w:val="21"/>
                <w:szCs w:val="21"/>
                <w:lang w:eastAsia="zh-CN"/>
              </w:rPr>
              <w:t>修改描述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55" w:type="dxa"/>
          <w:cantSplit/>
        </w:trPr>
        <w:tc>
          <w:tcPr>
            <w:tcW w:w="1217" w:type="dxa"/>
            <w:tcBorders>
              <w:top w:val="double" w:color="auto" w:sz="6" w:space="0"/>
              <w:left w:val="doub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27"/>
              <w:rPr>
                <w:rFonts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V 1.0</w:t>
            </w:r>
          </w:p>
        </w:tc>
        <w:tc>
          <w:tcPr>
            <w:tcW w:w="2038" w:type="dxa"/>
            <w:gridSpan w:val="2"/>
            <w:tcBorders>
              <w:top w:val="doub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27"/>
              <w:rPr>
                <w:rFonts w:ascii="仿宋_GB2312" w:eastAsia="仿宋_GB2312"/>
                <w:sz w:val="21"/>
                <w:szCs w:val="21"/>
              </w:rPr>
            </w:pPr>
          </w:p>
        </w:tc>
        <w:tc>
          <w:tcPr>
            <w:tcW w:w="1617" w:type="dxa"/>
            <w:tcBorders>
              <w:top w:val="doub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27"/>
              <w:rPr>
                <w:rFonts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***</w:t>
            </w:r>
          </w:p>
        </w:tc>
        <w:tc>
          <w:tcPr>
            <w:tcW w:w="4324" w:type="dxa"/>
            <w:gridSpan w:val="2"/>
            <w:tcBorders>
              <w:top w:val="double" w:color="auto" w:sz="6" w:space="0"/>
              <w:left w:val="single" w:color="auto" w:sz="6" w:space="0"/>
              <w:bottom w:val="single" w:color="auto" w:sz="6" w:space="0"/>
              <w:right w:val="double" w:color="auto" w:sz="12" w:space="0"/>
            </w:tcBorders>
            <w:vAlign w:val="center"/>
          </w:tcPr>
          <w:p>
            <w:pPr>
              <w:pStyle w:val="27"/>
              <w:rPr>
                <w:rFonts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初始版本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55" w:type="dxa"/>
          <w:cantSplit/>
        </w:trPr>
        <w:tc>
          <w:tcPr>
            <w:tcW w:w="1217" w:type="dxa"/>
            <w:tcBorders>
              <w:top w:val="single" w:color="auto" w:sz="6" w:space="0"/>
              <w:left w:val="doub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27"/>
              <w:rPr>
                <w:rFonts w:ascii="仿宋_GB2312" w:eastAsia="仿宋_GB2312"/>
                <w:szCs w:val="24"/>
              </w:rPr>
            </w:pPr>
          </w:p>
        </w:tc>
        <w:tc>
          <w:tcPr>
            <w:tcW w:w="203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27"/>
              <w:rPr>
                <w:rFonts w:ascii="仿宋_GB2312" w:eastAsia="仿宋_GB2312"/>
                <w:szCs w:val="24"/>
              </w:rPr>
            </w:pPr>
          </w:p>
        </w:tc>
        <w:tc>
          <w:tcPr>
            <w:tcW w:w="16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27"/>
              <w:rPr>
                <w:rFonts w:ascii="仿宋_GB2312" w:eastAsia="仿宋_GB2312"/>
                <w:szCs w:val="24"/>
              </w:rPr>
            </w:pPr>
          </w:p>
        </w:tc>
        <w:tc>
          <w:tcPr>
            <w:tcW w:w="432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double" w:color="auto" w:sz="12" w:space="0"/>
            </w:tcBorders>
            <w:vAlign w:val="center"/>
          </w:tcPr>
          <w:p>
            <w:pPr>
              <w:pStyle w:val="27"/>
              <w:rPr>
                <w:rFonts w:ascii="仿宋_GB2312" w:eastAsia="仿宋_GB2312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55" w:type="dxa"/>
          <w:cantSplit/>
        </w:trPr>
        <w:tc>
          <w:tcPr>
            <w:tcW w:w="1217" w:type="dxa"/>
            <w:tcBorders>
              <w:top w:val="single" w:color="auto" w:sz="6" w:space="0"/>
              <w:left w:val="doub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27"/>
              <w:rPr>
                <w:rFonts w:ascii="仿宋_GB2312" w:eastAsia="仿宋_GB2312"/>
                <w:szCs w:val="24"/>
              </w:rPr>
            </w:pPr>
          </w:p>
        </w:tc>
        <w:tc>
          <w:tcPr>
            <w:tcW w:w="203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27"/>
              <w:rPr>
                <w:rFonts w:ascii="仿宋_GB2312" w:eastAsia="仿宋_GB2312"/>
                <w:szCs w:val="24"/>
              </w:rPr>
            </w:pPr>
          </w:p>
        </w:tc>
        <w:tc>
          <w:tcPr>
            <w:tcW w:w="16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27"/>
              <w:rPr>
                <w:rFonts w:ascii="仿宋_GB2312" w:eastAsia="仿宋_GB2312"/>
                <w:szCs w:val="24"/>
              </w:rPr>
            </w:pPr>
          </w:p>
        </w:tc>
        <w:tc>
          <w:tcPr>
            <w:tcW w:w="432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double" w:color="auto" w:sz="12" w:space="0"/>
            </w:tcBorders>
            <w:vAlign w:val="center"/>
          </w:tcPr>
          <w:p>
            <w:pPr>
              <w:pStyle w:val="27"/>
              <w:rPr>
                <w:rFonts w:ascii="仿宋_GB2312" w:eastAsia="仿宋_GB2312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55" w:type="dxa"/>
          <w:cantSplit/>
        </w:trPr>
        <w:tc>
          <w:tcPr>
            <w:tcW w:w="1217" w:type="dxa"/>
            <w:tcBorders>
              <w:top w:val="single" w:color="auto" w:sz="6" w:space="0"/>
              <w:left w:val="doub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27"/>
              <w:rPr>
                <w:rFonts w:ascii="仿宋_GB2312" w:eastAsia="仿宋_GB2312"/>
                <w:szCs w:val="24"/>
              </w:rPr>
            </w:pPr>
          </w:p>
        </w:tc>
        <w:tc>
          <w:tcPr>
            <w:tcW w:w="203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27"/>
              <w:rPr>
                <w:rFonts w:ascii="仿宋_GB2312" w:eastAsia="仿宋_GB2312"/>
                <w:szCs w:val="24"/>
              </w:rPr>
            </w:pPr>
          </w:p>
        </w:tc>
        <w:tc>
          <w:tcPr>
            <w:tcW w:w="16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27"/>
              <w:rPr>
                <w:rFonts w:ascii="仿宋_GB2312" w:eastAsia="仿宋_GB2312"/>
                <w:szCs w:val="24"/>
              </w:rPr>
            </w:pPr>
          </w:p>
        </w:tc>
        <w:tc>
          <w:tcPr>
            <w:tcW w:w="432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double" w:color="auto" w:sz="12" w:space="0"/>
            </w:tcBorders>
            <w:vAlign w:val="center"/>
          </w:tcPr>
          <w:p>
            <w:pPr>
              <w:pStyle w:val="27"/>
              <w:rPr>
                <w:rFonts w:ascii="仿宋_GB2312" w:eastAsia="仿宋_GB2312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55" w:type="dxa"/>
          <w:cantSplit/>
        </w:trPr>
        <w:tc>
          <w:tcPr>
            <w:tcW w:w="1217" w:type="dxa"/>
            <w:tcBorders>
              <w:top w:val="single" w:color="auto" w:sz="6" w:space="0"/>
              <w:left w:val="doub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27"/>
              <w:rPr>
                <w:rFonts w:ascii="仿宋_GB2312" w:eastAsia="仿宋_GB2312"/>
                <w:szCs w:val="24"/>
              </w:rPr>
            </w:pPr>
          </w:p>
        </w:tc>
        <w:tc>
          <w:tcPr>
            <w:tcW w:w="203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27"/>
              <w:rPr>
                <w:rFonts w:ascii="仿宋_GB2312" w:eastAsia="仿宋_GB2312"/>
                <w:szCs w:val="24"/>
              </w:rPr>
            </w:pPr>
          </w:p>
        </w:tc>
        <w:tc>
          <w:tcPr>
            <w:tcW w:w="16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27"/>
              <w:rPr>
                <w:rFonts w:ascii="仿宋_GB2312" w:eastAsia="仿宋_GB2312"/>
                <w:szCs w:val="24"/>
              </w:rPr>
            </w:pPr>
          </w:p>
        </w:tc>
        <w:tc>
          <w:tcPr>
            <w:tcW w:w="432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double" w:color="auto" w:sz="12" w:space="0"/>
            </w:tcBorders>
            <w:vAlign w:val="center"/>
          </w:tcPr>
          <w:p>
            <w:pPr>
              <w:pStyle w:val="27"/>
              <w:rPr>
                <w:rFonts w:ascii="仿宋_GB2312" w:eastAsia="仿宋_GB2312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55" w:type="dxa"/>
          <w:cantSplit/>
        </w:trPr>
        <w:tc>
          <w:tcPr>
            <w:tcW w:w="1217" w:type="dxa"/>
            <w:tcBorders>
              <w:top w:val="single" w:color="auto" w:sz="6" w:space="0"/>
              <w:left w:val="doub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27"/>
              <w:rPr>
                <w:rFonts w:ascii="仿宋_GB2312" w:eastAsia="仿宋_GB2312"/>
                <w:szCs w:val="24"/>
              </w:rPr>
            </w:pPr>
          </w:p>
        </w:tc>
        <w:tc>
          <w:tcPr>
            <w:tcW w:w="203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27"/>
              <w:rPr>
                <w:rFonts w:ascii="仿宋_GB2312" w:eastAsia="仿宋_GB2312"/>
                <w:szCs w:val="24"/>
              </w:rPr>
            </w:pPr>
          </w:p>
        </w:tc>
        <w:tc>
          <w:tcPr>
            <w:tcW w:w="16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27"/>
              <w:rPr>
                <w:rFonts w:ascii="仿宋_GB2312" w:eastAsia="仿宋_GB2312"/>
                <w:szCs w:val="24"/>
              </w:rPr>
            </w:pPr>
          </w:p>
        </w:tc>
        <w:tc>
          <w:tcPr>
            <w:tcW w:w="432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double" w:color="auto" w:sz="12" w:space="0"/>
            </w:tcBorders>
            <w:vAlign w:val="center"/>
          </w:tcPr>
          <w:p>
            <w:pPr>
              <w:pStyle w:val="27"/>
              <w:rPr>
                <w:rFonts w:ascii="仿宋_GB2312" w:eastAsia="仿宋_GB2312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55" w:type="dxa"/>
          <w:cantSplit/>
        </w:trPr>
        <w:tc>
          <w:tcPr>
            <w:tcW w:w="1217" w:type="dxa"/>
            <w:tcBorders>
              <w:top w:val="single" w:color="auto" w:sz="6" w:space="0"/>
              <w:left w:val="doub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27"/>
              <w:rPr>
                <w:rFonts w:ascii="仿宋_GB2312" w:eastAsia="仿宋_GB2312"/>
                <w:szCs w:val="24"/>
              </w:rPr>
            </w:pPr>
          </w:p>
        </w:tc>
        <w:tc>
          <w:tcPr>
            <w:tcW w:w="203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27"/>
              <w:rPr>
                <w:rFonts w:ascii="仿宋_GB2312" w:eastAsia="仿宋_GB2312"/>
                <w:szCs w:val="24"/>
              </w:rPr>
            </w:pPr>
          </w:p>
        </w:tc>
        <w:tc>
          <w:tcPr>
            <w:tcW w:w="16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27"/>
              <w:rPr>
                <w:rFonts w:ascii="仿宋_GB2312" w:eastAsia="仿宋_GB2312"/>
                <w:szCs w:val="24"/>
              </w:rPr>
            </w:pPr>
          </w:p>
        </w:tc>
        <w:tc>
          <w:tcPr>
            <w:tcW w:w="432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double" w:color="auto" w:sz="12" w:space="0"/>
            </w:tcBorders>
            <w:vAlign w:val="center"/>
          </w:tcPr>
          <w:p>
            <w:pPr>
              <w:pStyle w:val="27"/>
              <w:rPr>
                <w:rFonts w:ascii="仿宋_GB2312" w:eastAsia="仿宋_GB2312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55" w:type="dxa"/>
          <w:cantSplit/>
        </w:trPr>
        <w:tc>
          <w:tcPr>
            <w:tcW w:w="1217" w:type="dxa"/>
            <w:tcBorders>
              <w:top w:val="single" w:color="auto" w:sz="6" w:space="0"/>
              <w:left w:val="double" w:color="auto" w:sz="12" w:space="0"/>
              <w:bottom w:val="double" w:color="auto" w:sz="12" w:space="0"/>
              <w:right w:val="single" w:color="auto" w:sz="6" w:space="0"/>
            </w:tcBorders>
            <w:vAlign w:val="center"/>
          </w:tcPr>
          <w:p>
            <w:pPr>
              <w:pStyle w:val="27"/>
              <w:rPr>
                <w:rFonts w:ascii="仿宋_GB2312" w:eastAsia="仿宋_GB2312"/>
                <w:szCs w:val="24"/>
              </w:rPr>
            </w:pPr>
          </w:p>
        </w:tc>
        <w:tc>
          <w:tcPr>
            <w:tcW w:w="2038" w:type="dxa"/>
            <w:gridSpan w:val="2"/>
            <w:tcBorders>
              <w:top w:val="single" w:color="auto" w:sz="6" w:space="0"/>
              <w:left w:val="single" w:color="auto" w:sz="6" w:space="0"/>
              <w:bottom w:val="double" w:color="auto" w:sz="12" w:space="0"/>
              <w:right w:val="single" w:color="auto" w:sz="6" w:space="0"/>
            </w:tcBorders>
            <w:vAlign w:val="center"/>
          </w:tcPr>
          <w:p>
            <w:pPr>
              <w:pStyle w:val="27"/>
              <w:rPr>
                <w:rFonts w:ascii="仿宋_GB2312" w:eastAsia="仿宋_GB2312"/>
                <w:szCs w:val="24"/>
              </w:rPr>
            </w:pPr>
          </w:p>
        </w:tc>
        <w:tc>
          <w:tcPr>
            <w:tcW w:w="1617" w:type="dxa"/>
            <w:tcBorders>
              <w:top w:val="single" w:color="auto" w:sz="6" w:space="0"/>
              <w:left w:val="single" w:color="auto" w:sz="6" w:space="0"/>
              <w:bottom w:val="double" w:color="auto" w:sz="12" w:space="0"/>
              <w:right w:val="single" w:color="auto" w:sz="6" w:space="0"/>
            </w:tcBorders>
            <w:vAlign w:val="center"/>
          </w:tcPr>
          <w:p>
            <w:pPr>
              <w:pStyle w:val="27"/>
              <w:rPr>
                <w:rFonts w:ascii="仿宋_GB2312" w:eastAsia="仿宋_GB2312"/>
                <w:szCs w:val="24"/>
              </w:rPr>
            </w:pPr>
          </w:p>
        </w:tc>
        <w:tc>
          <w:tcPr>
            <w:tcW w:w="4324" w:type="dxa"/>
            <w:gridSpan w:val="2"/>
            <w:tcBorders>
              <w:top w:val="single" w:color="auto" w:sz="6" w:space="0"/>
              <w:left w:val="single" w:color="auto" w:sz="6" w:space="0"/>
              <w:bottom w:val="double" w:color="auto" w:sz="12" w:space="0"/>
              <w:right w:val="double" w:color="auto" w:sz="12" w:space="0"/>
            </w:tcBorders>
            <w:vAlign w:val="center"/>
          </w:tcPr>
          <w:p>
            <w:pPr>
              <w:pStyle w:val="27"/>
              <w:rPr>
                <w:rFonts w:ascii="仿宋_GB2312" w:eastAsia="仿宋_GB2312"/>
                <w:szCs w:val="24"/>
              </w:rPr>
            </w:pPr>
          </w:p>
        </w:tc>
      </w:tr>
    </w:tbl>
    <w:p>
      <w:pPr>
        <w:pStyle w:val="27"/>
        <w:rPr>
          <w:rFonts w:ascii="仿宋_GB2312" w:eastAsia="仿宋_GB2312"/>
        </w:rPr>
      </w:pPr>
    </w:p>
    <w:p>
      <w:pPr>
        <w:pStyle w:val="27"/>
        <w:rPr>
          <w:rFonts w:ascii="仿宋_GB2312" w:eastAsia="仿宋_GB2312"/>
        </w:rPr>
      </w:pPr>
      <w:r>
        <w:rPr>
          <w:rFonts w:hint="eastAsia" w:ascii="仿宋_GB2312" w:eastAsia="仿宋_GB2312"/>
        </w:rPr>
        <w:br w:type="page"/>
      </w:r>
    </w:p>
    <w:p>
      <w:pPr>
        <w:pStyle w:val="25"/>
        <w:rPr>
          <w:rFonts w:ascii="仿宋_GB2312" w:eastAsia="仿宋_GB2312"/>
          <w:lang w:val="en-GB" w:eastAsia="zh-CN"/>
        </w:rPr>
      </w:pPr>
      <w:bookmarkStart w:id="0" w:name="_Toc522041477"/>
      <w:r>
        <w:rPr>
          <w:rFonts w:hint="eastAsia" w:ascii="仿宋_GB2312" w:eastAsia="仿宋_GB2312"/>
          <w:lang w:val="en-GB" w:eastAsia="zh-CN"/>
        </w:rPr>
        <w:t>文档</w:t>
      </w:r>
      <w:bookmarkEnd w:id="0"/>
      <w:r>
        <w:rPr>
          <w:rFonts w:hint="eastAsia" w:ascii="仿宋_GB2312" w:eastAsia="仿宋_GB2312"/>
          <w:lang w:val="en-GB" w:eastAsia="zh-CN"/>
        </w:rPr>
        <w:t>目录</w:t>
      </w:r>
    </w:p>
    <w:p>
      <w:pPr>
        <w:pStyle w:val="18"/>
        <w:rPr>
          <w:rFonts w:ascii="仿宋_GB2312" w:hAnsi="Times New Roman" w:eastAsia="仿宋_GB2312"/>
          <w:b w:val="0"/>
          <w:kern w:val="2"/>
          <w:sz w:val="21"/>
          <w:szCs w:val="21"/>
          <w:lang w:eastAsia="zh-CN"/>
        </w:rPr>
      </w:pPr>
      <w:r>
        <w:rPr>
          <w:rFonts w:hint="eastAsia" w:ascii="仿宋_GB2312" w:eastAsia="仿宋_GB2312"/>
          <w:sz w:val="21"/>
          <w:szCs w:val="21"/>
          <w:lang w:val="en-GB" w:eastAsia="zh-CN"/>
        </w:rPr>
        <w:fldChar w:fldCharType="begin"/>
      </w:r>
      <w:r>
        <w:rPr>
          <w:rFonts w:hint="eastAsia" w:ascii="仿宋_GB2312" w:eastAsia="仿宋_GB2312"/>
          <w:sz w:val="21"/>
          <w:szCs w:val="21"/>
          <w:lang w:val="en-GB" w:eastAsia="zh-CN"/>
        </w:rPr>
        <w:instrText xml:space="preserve"> TOC \o "1-3" \h \z \u </w:instrText>
      </w:r>
      <w:r>
        <w:rPr>
          <w:rFonts w:hint="eastAsia" w:ascii="仿宋_GB2312" w:eastAsia="仿宋_GB2312"/>
          <w:sz w:val="21"/>
          <w:szCs w:val="21"/>
          <w:lang w:val="en-GB" w:eastAsia="zh-CN"/>
        </w:rPr>
        <w:fldChar w:fldCharType="separate"/>
      </w:r>
      <w:r>
        <w:fldChar w:fldCharType="begin"/>
      </w:r>
      <w:r>
        <w:instrText xml:space="preserve"> HYPERLINK \l "_Toc239736271" </w:instrText>
      </w:r>
      <w:r>
        <w:fldChar w:fldCharType="separate"/>
      </w:r>
      <w:r>
        <w:rPr>
          <w:rStyle w:val="24"/>
          <w:rFonts w:hint="eastAsia" w:ascii="仿宋_GB2312" w:eastAsia="仿宋_GB2312"/>
          <w:sz w:val="21"/>
          <w:szCs w:val="21"/>
          <w:lang w:val="en-GB" w:eastAsia="zh-CN"/>
        </w:rPr>
        <w:t>封面</w:t>
      </w:r>
      <w:r>
        <w:rPr>
          <w:rFonts w:hint="eastAsia" w:ascii="仿宋_GB2312" w:eastAsia="仿宋_GB2312"/>
          <w:sz w:val="21"/>
          <w:szCs w:val="21"/>
        </w:rPr>
        <w:tab/>
      </w:r>
      <w:r>
        <w:rPr>
          <w:rFonts w:hint="eastAsia" w:ascii="仿宋_GB2312" w:eastAsia="仿宋_GB2312"/>
          <w:sz w:val="21"/>
          <w:szCs w:val="21"/>
        </w:rPr>
        <w:fldChar w:fldCharType="begin"/>
      </w:r>
      <w:r>
        <w:rPr>
          <w:rFonts w:hint="eastAsia" w:ascii="仿宋_GB2312" w:eastAsia="仿宋_GB2312"/>
          <w:sz w:val="21"/>
          <w:szCs w:val="21"/>
        </w:rPr>
        <w:instrText xml:space="preserve"> PAGEREF _Toc239736271 \h </w:instrText>
      </w:r>
      <w:r>
        <w:rPr>
          <w:rFonts w:hint="eastAsia" w:ascii="仿宋_GB2312" w:eastAsia="仿宋_GB2312"/>
          <w:sz w:val="21"/>
          <w:szCs w:val="21"/>
        </w:rPr>
        <w:fldChar w:fldCharType="separate"/>
      </w:r>
      <w:r>
        <w:rPr>
          <w:rFonts w:hint="eastAsia" w:ascii="仿宋_GB2312" w:eastAsia="仿宋_GB2312"/>
          <w:sz w:val="21"/>
          <w:szCs w:val="21"/>
        </w:rPr>
        <w:t>i</w:t>
      </w:r>
      <w:r>
        <w:rPr>
          <w:rFonts w:hint="eastAsia" w:ascii="仿宋_GB2312" w:eastAsia="仿宋_GB2312"/>
          <w:sz w:val="21"/>
          <w:szCs w:val="21"/>
        </w:rPr>
        <w:fldChar w:fldCharType="end"/>
      </w:r>
      <w:r>
        <w:rPr>
          <w:rFonts w:hint="eastAsia" w:ascii="仿宋_GB2312" w:eastAsia="仿宋_GB2312"/>
          <w:sz w:val="21"/>
          <w:szCs w:val="21"/>
        </w:rPr>
        <w:fldChar w:fldCharType="end"/>
      </w:r>
    </w:p>
    <w:p>
      <w:pPr>
        <w:pStyle w:val="18"/>
        <w:rPr>
          <w:rFonts w:ascii="仿宋_GB2312" w:hAnsi="Times New Roman" w:eastAsia="仿宋_GB2312"/>
          <w:b w:val="0"/>
          <w:kern w:val="2"/>
          <w:sz w:val="21"/>
          <w:szCs w:val="21"/>
          <w:lang w:eastAsia="zh-CN"/>
        </w:rPr>
      </w:pPr>
      <w:r>
        <w:fldChar w:fldCharType="begin"/>
      </w:r>
      <w:r>
        <w:instrText xml:space="preserve"> HYPERLINK \l "_Toc239736272" </w:instrText>
      </w:r>
      <w:r>
        <w:fldChar w:fldCharType="separate"/>
      </w:r>
      <w:r>
        <w:rPr>
          <w:rStyle w:val="24"/>
          <w:rFonts w:hint="eastAsia" w:ascii="仿宋_GB2312" w:eastAsia="仿宋_GB2312"/>
          <w:sz w:val="21"/>
          <w:szCs w:val="21"/>
          <w:lang w:val="en-GB" w:eastAsia="zh-CN"/>
        </w:rPr>
        <w:t>内容</w:t>
      </w:r>
      <w:r>
        <w:rPr>
          <w:rFonts w:hint="eastAsia" w:ascii="仿宋_GB2312" w:eastAsia="仿宋_GB2312"/>
          <w:sz w:val="21"/>
          <w:szCs w:val="21"/>
        </w:rPr>
        <w:tab/>
      </w:r>
      <w:r>
        <w:rPr>
          <w:rFonts w:hint="eastAsia" w:ascii="仿宋_GB2312" w:eastAsia="仿宋_GB2312"/>
          <w:sz w:val="21"/>
          <w:szCs w:val="21"/>
        </w:rPr>
        <w:fldChar w:fldCharType="begin"/>
      </w:r>
      <w:r>
        <w:rPr>
          <w:rFonts w:hint="eastAsia" w:ascii="仿宋_GB2312" w:eastAsia="仿宋_GB2312"/>
          <w:sz w:val="21"/>
          <w:szCs w:val="21"/>
        </w:rPr>
        <w:instrText xml:space="preserve"> PAGEREF _Toc239736272 \h </w:instrText>
      </w:r>
      <w:r>
        <w:rPr>
          <w:rFonts w:hint="eastAsia" w:ascii="仿宋_GB2312" w:eastAsia="仿宋_GB2312"/>
          <w:sz w:val="21"/>
          <w:szCs w:val="21"/>
        </w:rPr>
        <w:fldChar w:fldCharType="separate"/>
      </w:r>
      <w:r>
        <w:rPr>
          <w:rFonts w:hint="eastAsia" w:ascii="仿宋_GB2312" w:eastAsia="仿宋_GB2312"/>
          <w:sz w:val="21"/>
          <w:szCs w:val="21"/>
        </w:rPr>
        <w:t>3</w:t>
      </w:r>
      <w:r>
        <w:rPr>
          <w:rFonts w:hint="eastAsia" w:ascii="仿宋_GB2312" w:eastAsia="仿宋_GB2312"/>
          <w:sz w:val="21"/>
          <w:szCs w:val="21"/>
        </w:rPr>
        <w:fldChar w:fldCharType="end"/>
      </w:r>
      <w:r>
        <w:rPr>
          <w:rFonts w:hint="eastAsia" w:ascii="仿宋_GB2312" w:eastAsia="仿宋_GB2312"/>
          <w:sz w:val="21"/>
          <w:szCs w:val="21"/>
        </w:rPr>
        <w:fldChar w:fldCharType="end"/>
      </w:r>
    </w:p>
    <w:p>
      <w:pPr>
        <w:pStyle w:val="19"/>
        <w:tabs>
          <w:tab w:val="left" w:pos="840"/>
          <w:tab w:val="right" w:leader="dot" w:pos="9017"/>
        </w:tabs>
        <w:rPr>
          <w:rFonts w:ascii="仿宋_GB2312" w:hAnsi="Times New Roman" w:eastAsia="仿宋_GB2312"/>
          <w:kern w:val="2"/>
          <w:sz w:val="21"/>
          <w:szCs w:val="21"/>
          <w:lang w:eastAsia="zh-CN"/>
        </w:rPr>
      </w:pPr>
      <w:r>
        <w:fldChar w:fldCharType="begin"/>
      </w:r>
      <w:r>
        <w:instrText xml:space="preserve"> HYPERLINK \l "_Toc239736273" </w:instrText>
      </w:r>
      <w:r>
        <w:fldChar w:fldCharType="separate"/>
      </w:r>
      <w:r>
        <w:rPr>
          <w:rStyle w:val="24"/>
          <w:rFonts w:hint="eastAsia" w:ascii="仿宋_GB2312" w:eastAsia="仿宋_GB2312"/>
          <w:sz w:val="21"/>
          <w:szCs w:val="21"/>
          <w:lang w:val="en-GB"/>
        </w:rPr>
        <w:t>1.1</w:t>
      </w:r>
      <w:r>
        <w:rPr>
          <w:rFonts w:hint="eastAsia" w:ascii="仿宋_GB2312" w:hAnsi="Times New Roman" w:eastAsia="仿宋_GB2312"/>
          <w:kern w:val="2"/>
          <w:sz w:val="21"/>
          <w:szCs w:val="21"/>
          <w:lang w:eastAsia="zh-CN"/>
        </w:rPr>
        <w:tab/>
      </w:r>
      <w:r>
        <w:rPr>
          <w:rStyle w:val="24"/>
          <w:rFonts w:hint="eastAsia" w:ascii="仿宋_GB2312" w:eastAsia="仿宋_GB2312"/>
          <w:sz w:val="21"/>
          <w:szCs w:val="21"/>
          <w:lang w:val="en-GB" w:eastAsia="zh-CN"/>
        </w:rPr>
        <w:t>需求描述</w:t>
      </w:r>
      <w:r>
        <w:rPr>
          <w:rFonts w:hint="eastAsia" w:ascii="仿宋_GB2312" w:eastAsia="仿宋_GB2312"/>
          <w:sz w:val="21"/>
          <w:szCs w:val="21"/>
        </w:rPr>
        <w:tab/>
      </w:r>
      <w:r>
        <w:rPr>
          <w:rFonts w:hint="eastAsia" w:ascii="仿宋_GB2312" w:eastAsia="仿宋_GB2312"/>
          <w:sz w:val="21"/>
          <w:szCs w:val="21"/>
        </w:rPr>
        <w:fldChar w:fldCharType="begin"/>
      </w:r>
      <w:r>
        <w:rPr>
          <w:rFonts w:hint="eastAsia" w:ascii="仿宋_GB2312" w:eastAsia="仿宋_GB2312"/>
          <w:sz w:val="21"/>
          <w:szCs w:val="21"/>
        </w:rPr>
        <w:instrText xml:space="preserve"> PAGEREF _Toc239736273 \h </w:instrText>
      </w:r>
      <w:r>
        <w:rPr>
          <w:rFonts w:hint="eastAsia" w:ascii="仿宋_GB2312" w:eastAsia="仿宋_GB2312"/>
          <w:sz w:val="21"/>
          <w:szCs w:val="21"/>
        </w:rPr>
        <w:fldChar w:fldCharType="separate"/>
      </w:r>
      <w:r>
        <w:rPr>
          <w:rFonts w:hint="eastAsia" w:ascii="仿宋_GB2312" w:eastAsia="仿宋_GB2312"/>
          <w:sz w:val="21"/>
          <w:szCs w:val="21"/>
        </w:rPr>
        <w:t>3</w:t>
      </w:r>
      <w:r>
        <w:rPr>
          <w:rFonts w:hint="eastAsia" w:ascii="仿宋_GB2312" w:eastAsia="仿宋_GB2312"/>
          <w:sz w:val="21"/>
          <w:szCs w:val="21"/>
        </w:rPr>
        <w:fldChar w:fldCharType="end"/>
      </w:r>
      <w:r>
        <w:rPr>
          <w:rFonts w:hint="eastAsia" w:ascii="仿宋_GB2312" w:eastAsia="仿宋_GB2312"/>
          <w:sz w:val="21"/>
          <w:szCs w:val="21"/>
        </w:rPr>
        <w:fldChar w:fldCharType="end"/>
      </w:r>
    </w:p>
    <w:p>
      <w:pPr>
        <w:pStyle w:val="19"/>
        <w:tabs>
          <w:tab w:val="left" w:pos="840"/>
          <w:tab w:val="right" w:leader="dot" w:pos="9017"/>
        </w:tabs>
        <w:rPr>
          <w:rFonts w:ascii="仿宋_GB2312" w:hAnsi="Times New Roman" w:eastAsia="仿宋_GB2312"/>
          <w:kern w:val="2"/>
          <w:sz w:val="21"/>
          <w:szCs w:val="21"/>
          <w:lang w:eastAsia="zh-CN"/>
        </w:rPr>
      </w:pPr>
      <w:r>
        <w:fldChar w:fldCharType="begin"/>
      </w:r>
      <w:r>
        <w:instrText xml:space="preserve"> HYPERLINK \l "_Toc239736274" </w:instrText>
      </w:r>
      <w:r>
        <w:fldChar w:fldCharType="separate"/>
      </w:r>
      <w:r>
        <w:rPr>
          <w:rStyle w:val="24"/>
          <w:rFonts w:hint="eastAsia" w:ascii="仿宋_GB2312" w:eastAsia="仿宋_GB2312"/>
          <w:sz w:val="21"/>
          <w:szCs w:val="21"/>
          <w:lang w:val="en-GB"/>
        </w:rPr>
        <w:t>1.2</w:t>
      </w:r>
      <w:r>
        <w:rPr>
          <w:rFonts w:hint="eastAsia" w:ascii="仿宋_GB2312" w:hAnsi="Times New Roman" w:eastAsia="仿宋_GB2312"/>
          <w:kern w:val="2"/>
          <w:sz w:val="21"/>
          <w:szCs w:val="21"/>
          <w:lang w:eastAsia="zh-CN"/>
        </w:rPr>
        <w:tab/>
      </w:r>
      <w:r>
        <w:rPr>
          <w:rStyle w:val="24"/>
          <w:rFonts w:hint="eastAsia" w:ascii="仿宋_GB2312" w:eastAsia="仿宋_GB2312"/>
          <w:sz w:val="21"/>
          <w:szCs w:val="21"/>
          <w:lang w:val="en-GB" w:eastAsia="zh-CN"/>
        </w:rPr>
        <w:t>需求涉及模块</w:t>
      </w:r>
      <w:r>
        <w:rPr>
          <w:rFonts w:hint="eastAsia" w:ascii="仿宋_GB2312" w:eastAsia="仿宋_GB2312"/>
          <w:sz w:val="21"/>
          <w:szCs w:val="21"/>
        </w:rPr>
        <w:tab/>
      </w:r>
      <w:r>
        <w:rPr>
          <w:rFonts w:hint="eastAsia" w:ascii="仿宋_GB2312" w:eastAsia="仿宋_GB2312"/>
          <w:sz w:val="21"/>
          <w:szCs w:val="21"/>
        </w:rPr>
        <w:fldChar w:fldCharType="begin"/>
      </w:r>
      <w:r>
        <w:rPr>
          <w:rFonts w:hint="eastAsia" w:ascii="仿宋_GB2312" w:eastAsia="仿宋_GB2312"/>
          <w:sz w:val="21"/>
          <w:szCs w:val="21"/>
        </w:rPr>
        <w:instrText xml:space="preserve"> PAGEREF _Toc239736274 \h </w:instrText>
      </w:r>
      <w:r>
        <w:rPr>
          <w:rFonts w:hint="eastAsia" w:ascii="仿宋_GB2312" w:eastAsia="仿宋_GB2312"/>
          <w:sz w:val="21"/>
          <w:szCs w:val="21"/>
        </w:rPr>
        <w:fldChar w:fldCharType="separate"/>
      </w:r>
      <w:r>
        <w:rPr>
          <w:rFonts w:hint="eastAsia" w:ascii="仿宋_GB2312" w:eastAsia="仿宋_GB2312"/>
          <w:sz w:val="21"/>
          <w:szCs w:val="21"/>
        </w:rPr>
        <w:t>3</w:t>
      </w:r>
      <w:r>
        <w:rPr>
          <w:rFonts w:hint="eastAsia" w:ascii="仿宋_GB2312" w:eastAsia="仿宋_GB2312"/>
          <w:sz w:val="21"/>
          <w:szCs w:val="21"/>
        </w:rPr>
        <w:fldChar w:fldCharType="end"/>
      </w:r>
      <w:r>
        <w:rPr>
          <w:rFonts w:hint="eastAsia" w:ascii="仿宋_GB2312" w:eastAsia="仿宋_GB2312"/>
          <w:sz w:val="21"/>
          <w:szCs w:val="21"/>
        </w:rPr>
        <w:fldChar w:fldCharType="end"/>
      </w:r>
    </w:p>
    <w:p>
      <w:pPr>
        <w:pStyle w:val="19"/>
        <w:tabs>
          <w:tab w:val="left" w:pos="840"/>
          <w:tab w:val="right" w:leader="dot" w:pos="9017"/>
        </w:tabs>
        <w:rPr>
          <w:rFonts w:ascii="仿宋_GB2312" w:hAnsi="Times New Roman" w:eastAsia="仿宋_GB2312"/>
          <w:kern w:val="2"/>
          <w:sz w:val="21"/>
          <w:szCs w:val="21"/>
          <w:lang w:eastAsia="zh-CN"/>
        </w:rPr>
      </w:pPr>
      <w:r>
        <w:fldChar w:fldCharType="begin"/>
      </w:r>
      <w:r>
        <w:instrText xml:space="preserve"> HYPERLINK \l "_Toc239736275" </w:instrText>
      </w:r>
      <w:r>
        <w:fldChar w:fldCharType="separate"/>
      </w:r>
      <w:r>
        <w:rPr>
          <w:rStyle w:val="24"/>
          <w:rFonts w:hint="eastAsia" w:ascii="仿宋_GB2312" w:eastAsia="仿宋_GB2312"/>
          <w:sz w:val="21"/>
          <w:szCs w:val="21"/>
          <w:lang w:val="en-GB" w:eastAsia="zh-CN"/>
        </w:rPr>
        <w:t>1.3</w:t>
      </w:r>
      <w:r>
        <w:rPr>
          <w:rFonts w:hint="eastAsia" w:ascii="仿宋_GB2312" w:hAnsi="Times New Roman" w:eastAsia="仿宋_GB2312"/>
          <w:kern w:val="2"/>
          <w:sz w:val="21"/>
          <w:szCs w:val="21"/>
          <w:lang w:eastAsia="zh-CN"/>
        </w:rPr>
        <w:tab/>
      </w:r>
      <w:r>
        <w:rPr>
          <w:rStyle w:val="24"/>
          <w:rFonts w:hint="eastAsia" w:ascii="仿宋_GB2312" w:eastAsia="仿宋_GB2312"/>
          <w:sz w:val="21"/>
          <w:szCs w:val="21"/>
          <w:lang w:val="en-GB" w:eastAsia="zh-CN"/>
        </w:rPr>
        <w:t>需求涉及流程</w:t>
      </w:r>
      <w:r>
        <w:rPr>
          <w:rFonts w:hint="eastAsia" w:ascii="仿宋_GB2312" w:eastAsia="仿宋_GB2312"/>
          <w:sz w:val="21"/>
          <w:szCs w:val="21"/>
        </w:rPr>
        <w:tab/>
      </w:r>
      <w:r>
        <w:rPr>
          <w:rFonts w:hint="eastAsia" w:ascii="仿宋_GB2312" w:eastAsia="仿宋_GB2312"/>
          <w:sz w:val="21"/>
          <w:szCs w:val="21"/>
        </w:rPr>
        <w:fldChar w:fldCharType="begin"/>
      </w:r>
      <w:r>
        <w:rPr>
          <w:rFonts w:hint="eastAsia" w:ascii="仿宋_GB2312" w:eastAsia="仿宋_GB2312"/>
          <w:sz w:val="21"/>
          <w:szCs w:val="21"/>
        </w:rPr>
        <w:instrText xml:space="preserve"> PAGEREF _Toc239736275 \h </w:instrText>
      </w:r>
      <w:r>
        <w:rPr>
          <w:rFonts w:hint="eastAsia" w:ascii="仿宋_GB2312" w:eastAsia="仿宋_GB2312"/>
          <w:sz w:val="21"/>
          <w:szCs w:val="21"/>
        </w:rPr>
        <w:fldChar w:fldCharType="separate"/>
      </w:r>
      <w:r>
        <w:rPr>
          <w:rFonts w:hint="eastAsia" w:ascii="仿宋_GB2312" w:eastAsia="仿宋_GB2312"/>
          <w:sz w:val="21"/>
          <w:szCs w:val="21"/>
        </w:rPr>
        <w:t>3</w:t>
      </w:r>
      <w:r>
        <w:rPr>
          <w:rFonts w:hint="eastAsia" w:ascii="仿宋_GB2312" w:eastAsia="仿宋_GB2312"/>
          <w:sz w:val="21"/>
          <w:szCs w:val="21"/>
        </w:rPr>
        <w:fldChar w:fldCharType="end"/>
      </w:r>
      <w:r>
        <w:rPr>
          <w:rFonts w:hint="eastAsia" w:ascii="仿宋_GB2312" w:eastAsia="仿宋_GB2312"/>
          <w:sz w:val="21"/>
          <w:szCs w:val="21"/>
        </w:rPr>
        <w:fldChar w:fldCharType="end"/>
      </w:r>
    </w:p>
    <w:p>
      <w:pPr>
        <w:pStyle w:val="19"/>
        <w:tabs>
          <w:tab w:val="left" w:pos="840"/>
          <w:tab w:val="right" w:leader="dot" w:pos="9017"/>
        </w:tabs>
        <w:rPr>
          <w:rFonts w:ascii="仿宋_GB2312" w:hAnsi="Times New Roman" w:eastAsia="仿宋_GB2312"/>
          <w:kern w:val="2"/>
          <w:sz w:val="21"/>
          <w:szCs w:val="21"/>
          <w:lang w:eastAsia="zh-CN"/>
        </w:rPr>
      </w:pPr>
      <w:r>
        <w:fldChar w:fldCharType="begin"/>
      </w:r>
      <w:r>
        <w:instrText xml:space="preserve"> HYPERLINK \l "_Toc239736276" </w:instrText>
      </w:r>
      <w:r>
        <w:fldChar w:fldCharType="separate"/>
      </w:r>
      <w:r>
        <w:rPr>
          <w:rStyle w:val="24"/>
          <w:rFonts w:hint="eastAsia" w:ascii="仿宋_GB2312" w:eastAsia="仿宋_GB2312"/>
          <w:sz w:val="21"/>
          <w:szCs w:val="21"/>
          <w:lang w:val="en-GB"/>
        </w:rPr>
        <w:t>1.4</w:t>
      </w:r>
      <w:r>
        <w:rPr>
          <w:rFonts w:hint="eastAsia" w:ascii="仿宋_GB2312" w:hAnsi="Times New Roman" w:eastAsia="仿宋_GB2312"/>
          <w:kern w:val="2"/>
          <w:sz w:val="21"/>
          <w:szCs w:val="21"/>
          <w:lang w:eastAsia="zh-CN"/>
        </w:rPr>
        <w:tab/>
      </w:r>
      <w:r>
        <w:rPr>
          <w:rStyle w:val="24"/>
          <w:rFonts w:hint="eastAsia" w:ascii="仿宋_GB2312" w:eastAsia="仿宋_GB2312"/>
          <w:sz w:val="21"/>
          <w:szCs w:val="21"/>
          <w:lang w:val="en-GB" w:eastAsia="zh-CN"/>
        </w:rPr>
        <w:t>规则/计算方法</w:t>
      </w:r>
      <w:r>
        <w:rPr>
          <w:rFonts w:hint="eastAsia" w:ascii="仿宋_GB2312" w:eastAsia="仿宋_GB2312"/>
          <w:sz w:val="21"/>
          <w:szCs w:val="21"/>
        </w:rPr>
        <w:tab/>
      </w:r>
      <w:r>
        <w:rPr>
          <w:rFonts w:hint="eastAsia" w:ascii="仿宋_GB2312" w:eastAsia="仿宋_GB2312"/>
          <w:sz w:val="21"/>
          <w:szCs w:val="21"/>
        </w:rPr>
        <w:fldChar w:fldCharType="begin"/>
      </w:r>
      <w:r>
        <w:rPr>
          <w:rFonts w:hint="eastAsia" w:ascii="仿宋_GB2312" w:eastAsia="仿宋_GB2312"/>
          <w:sz w:val="21"/>
          <w:szCs w:val="21"/>
        </w:rPr>
        <w:instrText xml:space="preserve"> PAGEREF _Toc239736276 \h </w:instrText>
      </w:r>
      <w:r>
        <w:rPr>
          <w:rFonts w:hint="eastAsia" w:ascii="仿宋_GB2312" w:eastAsia="仿宋_GB2312"/>
          <w:sz w:val="21"/>
          <w:szCs w:val="21"/>
        </w:rPr>
        <w:fldChar w:fldCharType="separate"/>
      </w:r>
      <w:r>
        <w:rPr>
          <w:rFonts w:hint="eastAsia" w:ascii="仿宋_GB2312" w:eastAsia="仿宋_GB2312"/>
          <w:sz w:val="21"/>
          <w:szCs w:val="21"/>
        </w:rPr>
        <w:t>3</w:t>
      </w:r>
      <w:r>
        <w:rPr>
          <w:rFonts w:hint="eastAsia" w:ascii="仿宋_GB2312" w:eastAsia="仿宋_GB2312"/>
          <w:sz w:val="21"/>
          <w:szCs w:val="21"/>
        </w:rPr>
        <w:fldChar w:fldCharType="end"/>
      </w:r>
      <w:r>
        <w:rPr>
          <w:rFonts w:hint="eastAsia" w:ascii="仿宋_GB2312" w:eastAsia="仿宋_GB2312"/>
          <w:sz w:val="21"/>
          <w:szCs w:val="21"/>
        </w:rPr>
        <w:fldChar w:fldCharType="end"/>
      </w:r>
    </w:p>
    <w:p>
      <w:pPr>
        <w:pStyle w:val="13"/>
        <w:tabs>
          <w:tab w:val="left" w:pos="1260"/>
          <w:tab w:val="right" w:leader="dot" w:pos="9017"/>
        </w:tabs>
        <w:rPr>
          <w:rStyle w:val="24"/>
          <w:rFonts w:ascii="仿宋_GB2312" w:eastAsia="仿宋_GB2312"/>
          <w:sz w:val="21"/>
          <w:szCs w:val="21"/>
          <w:lang w:val="en-GB" w:eastAsia="zh-CN"/>
        </w:rPr>
      </w:pPr>
      <w:r>
        <w:rPr>
          <w:rStyle w:val="24"/>
          <w:rFonts w:hint="eastAsia" w:ascii="仿宋_GB2312" w:eastAsia="仿宋_GB2312"/>
          <w:sz w:val="21"/>
          <w:szCs w:val="21"/>
        </w:rPr>
        <w:fldChar w:fldCharType="begin"/>
      </w:r>
      <w:r>
        <w:rPr>
          <w:rStyle w:val="24"/>
          <w:rFonts w:hint="eastAsia" w:ascii="仿宋_GB2312" w:eastAsia="仿宋_GB2312"/>
          <w:sz w:val="21"/>
          <w:szCs w:val="21"/>
        </w:rPr>
        <w:instrText xml:space="preserve"> </w:instrText>
      </w:r>
      <w:r>
        <w:rPr>
          <w:rFonts w:hint="eastAsia" w:ascii="仿宋_GB2312" w:eastAsia="仿宋_GB2312"/>
          <w:sz w:val="21"/>
          <w:szCs w:val="21"/>
        </w:rPr>
        <w:instrText xml:space="preserve">HYPERLINK \l "_Toc239736277"</w:instrText>
      </w:r>
      <w:r>
        <w:rPr>
          <w:rStyle w:val="24"/>
          <w:rFonts w:hint="eastAsia" w:ascii="仿宋_GB2312" w:eastAsia="仿宋_GB2312"/>
          <w:sz w:val="21"/>
          <w:szCs w:val="21"/>
        </w:rPr>
        <w:instrText xml:space="preserve"> </w:instrText>
      </w:r>
      <w:r>
        <w:rPr>
          <w:rStyle w:val="24"/>
          <w:rFonts w:hint="eastAsia" w:ascii="仿宋_GB2312" w:eastAsia="仿宋_GB2312"/>
          <w:sz w:val="21"/>
          <w:szCs w:val="21"/>
        </w:rPr>
        <w:fldChar w:fldCharType="separate"/>
      </w:r>
      <w:r>
        <w:rPr>
          <w:rStyle w:val="24"/>
          <w:rFonts w:hint="eastAsia" w:ascii="仿宋_GB2312" w:eastAsia="仿宋_GB2312"/>
          <w:sz w:val="21"/>
          <w:szCs w:val="21"/>
          <w:lang w:val="en-GB" w:eastAsia="zh-CN"/>
        </w:rPr>
        <w:t>1.4.1</w:t>
      </w:r>
      <w:r>
        <w:rPr>
          <w:rFonts w:hint="eastAsia" w:ascii="仿宋_GB2312" w:hAnsi="Times New Roman" w:eastAsia="仿宋_GB2312"/>
          <w:kern w:val="2"/>
          <w:sz w:val="21"/>
          <w:szCs w:val="21"/>
          <w:lang w:eastAsia="zh-CN"/>
        </w:rPr>
        <w:tab/>
      </w:r>
      <w:r>
        <w:rPr>
          <w:rStyle w:val="24"/>
          <w:rFonts w:hint="eastAsia" w:ascii="仿宋_GB2312" w:eastAsia="仿宋_GB2312"/>
          <w:sz w:val="21"/>
          <w:szCs w:val="21"/>
          <w:lang w:val="en-GB" w:eastAsia="zh-CN"/>
        </w:rPr>
        <w:t>规则1</w:t>
      </w:r>
      <w:r>
        <w:rPr>
          <w:rStyle w:val="24"/>
          <w:rFonts w:hint="eastAsia" w:ascii="仿宋_GB2312" w:eastAsia="仿宋_GB2312"/>
          <w:sz w:val="21"/>
          <w:szCs w:val="21"/>
          <w:lang w:val="en-GB" w:eastAsia="zh-CN"/>
        </w:rPr>
        <w:tab/>
      </w:r>
      <w:r>
        <w:rPr>
          <w:rStyle w:val="24"/>
          <w:rFonts w:hint="eastAsia" w:ascii="仿宋_GB2312" w:eastAsia="仿宋_GB2312"/>
          <w:sz w:val="21"/>
          <w:szCs w:val="21"/>
          <w:lang w:val="en-GB" w:eastAsia="zh-CN"/>
        </w:rPr>
        <w:t>3</w:t>
      </w:r>
    </w:p>
    <w:p>
      <w:pPr>
        <w:pStyle w:val="13"/>
        <w:tabs>
          <w:tab w:val="left" w:pos="1260"/>
          <w:tab w:val="right" w:leader="dot" w:pos="9017"/>
        </w:tabs>
        <w:rPr>
          <w:rFonts w:ascii="仿宋_GB2312" w:hAnsi="Times New Roman" w:eastAsia="仿宋_GB2312"/>
          <w:kern w:val="2"/>
          <w:sz w:val="21"/>
          <w:szCs w:val="21"/>
          <w:lang w:eastAsia="zh-CN"/>
        </w:rPr>
      </w:pPr>
      <w:r>
        <w:rPr>
          <w:rStyle w:val="24"/>
          <w:rFonts w:hint="eastAsia" w:ascii="仿宋_GB2312" w:eastAsia="仿宋_GB2312"/>
          <w:sz w:val="21"/>
          <w:szCs w:val="21"/>
          <w:lang w:val="en-GB" w:eastAsia="zh-CN"/>
        </w:rPr>
        <w:t>1.4.2  规则2</w:t>
      </w:r>
      <w:r>
        <w:rPr>
          <w:rFonts w:hint="eastAsia" w:ascii="仿宋_GB2312" w:eastAsia="仿宋_GB2312"/>
          <w:sz w:val="21"/>
          <w:szCs w:val="21"/>
        </w:rPr>
        <w:tab/>
      </w:r>
      <w:r>
        <w:rPr>
          <w:rFonts w:hint="eastAsia" w:ascii="仿宋_GB2312" w:eastAsia="仿宋_GB2312"/>
          <w:sz w:val="21"/>
          <w:szCs w:val="21"/>
        </w:rPr>
        <w:fldChar w:fldCharType="begin"/>
      </w:r>
      <w:r>
        <w:rPr>
          <w:rFonts w:hint="eastAsia" w:ascii="仿宋_GB2312" w:eastAsia="仿宋_GB2312"/>
          <w:sz w:val="21"/>
          <w:szCs w:val="21"/>
        </w:rPr>
        <w:instrText xml:space="preserve"> PAGEREF _Toc239736277 \h </w:instrText>
      </w:r>
      <w:r>
        <w:rPr>
          <w:rFonts w:hint="eastAsia" w:ascii="仿宋_GB2312" w:eastAsia="仿宋_GB2312"/>
          <w:sz w:val="21"/>
          <w:szCs w:val="21"/>
        </w:rPr>
        <w:fldChar w:fldCharType="separate"/>
      </w:r>
      <w:r>
        <w:rPr>
          <w:rFonts w:hint="eastAsia" w:ascii="仿宋_GB2312" w:eastAsia="仿宋_GB2312"/>
          <w:sz w:val="21"/>
          <w:szCs w:val="21"/>
        </w:rPr>
        <w:t>3</w:t>
      </w:r>
      <w:r>
        <w:rPr>
          <w:rFonts w:hint="eastAsia" w:ascii="仿宋_GB2312" w:eastAsia="仿宋_GB2312"/>
          <w:sz w:val="21"/>
          <w:szCs w:val="21"/>
        </w:rPr>
        <w:fldChar w:fldCharType="end"/>
      </w:r>
      <w:r>
        <w:rPr>
          <w:rStyle w:val="24"/>
          <w:rFonts w:hint="eastAsia" w:ascii="仿宋_GB2312" w:eastAsia="仿宋_GB2312"/>
          <w:sz w:val="21"/>
          <w:szCs w:val="21"/>
        </w:rPr>
        <w:fldChar w:fldCharType="end"/>
      </w:r>
    </w:p>
    <w:p>
      <w:pPr>
        <w:pStyle w:val="19"/>
        <w:tabs>
          <w:tab w:val="left" w:pos="840"/>
          <w:tab w:val="right" w:leader="dot" w:pos="9017"/>
        </w:tabs>
        <w:rPr>
          <w:rFonts w:ascii="仿宋_GB2312" w:hAnsi="Times New Roman" w:eastAsia="仿宋_GB2312"/>
          <w:kern w:val="2"/>
          <w:sz w:val="21"/>
          <w:szCs w:val="21"/>
          <w:lang w:eastAsia="zh-CN"/>
        </w:rPr>
      </w:pPr>
      <w:r>
        <w:fldChar w:fldCharType="begin"/>
      </w:r>
      <w:r>
        <w:instrText xml:space="preserve"> HYPERLINK \l "_Toc239736278" </w:instrText>
      </w:r>
      <w:r>
        <w:fldChar w:fldCharType="separate"/>
      </w:r>
      <w:r>
        <w:rPr>
          <w:rStyle w:val="24"/>
          <w:rFonts w:hint="eastAsia" w:ascii="仿宋_GB2312" w:eastAsia="仿宋_GB2312"/>
          <w:sz w:val="21"/>
          <w:szCs w:val="21"/>
          <w:lang w:val="en-GB"/>
        </w:rPr>
        <w:t>1.5</w:t>
      </w:r>
      <w:r>
        <w:rPr>
          <w:rFonts w:hint="eastAsia" w:ascii="仿宋_GB2312" w:hAnsi="Times New Roman" w:eastAsia="仿宋_GB2312"/>
          <w:kern w:val="2"/>
          <w:sz w:val="21"/>
          <w:szCs w:val="21"/>
          <w:lang w:eastAsia="zh-CN"/>
        </w:rPr>
        <w:tab/>
      </w:r>
      <w:r>
        <w:rPr>
          <w:rStyle w:val="24"/>
          <w:rFonts w:hint="eastAsia" w:ascii="仿宋_GB2312" w:eastAsia="仿宋_GB2312"/>
          <w:sz w:val="21"/>
          <w:szCs w:val="21"/>
          <w:lang w:val="en-GB" w:eastAsia="zh-CN"/>
        </w:rPr>
        <w:t>参考附件</w:t>
      </w:r>
      <w:r>
        <w:rPr>
          <w:rFonts w:hint="eastAsia" w:ascii="仿宋_GB2312" w:eastAsia="仿宋_GB2312"/>
          <w:sz w:val="21"/>
          <w:szCs w:val="21"/>
        </w:rPr>
        <w:tab/>
      </w:r>
      <w:r>
        <w:rPr>
          <w:rFonts w:hint="eastAsia" w:ascii="仿宋_GB2312" w:eastAsia="仿宋_GB2312"/>
          <w:sz w:val="21"/>
          <w:szCs w:val="21"/>
        </w:rPr>
        <w:fldChar w:fldCharType="begin"/>
      </w:r>
      <w:r>
        <w:rPr>
          <w:rFonts w:hint="eastAsia" w:ascii="仿宋_GB2312" w:eastAsia="仿宋_GB2312"/>
          <w:sz w:val="21"/>
          <w:szCs w:val="21"/>
        </w:rPr>
        <w:instrText xml:space="preserve"> PAGEREF _Toc239736278 \h </w:instrText>
      </w:r>
      <w:r>
        <w:rPr>
          <w:rFonts w:hint="eastAsia" w:ascii="仿宋_GB2312" w:eastAsia="仿宋_GB2312"/>
          <w:sz w:val="21"/>
          <w:szCs w:val="21"/>
        </w:rPr>
        <w:fldChar w:fldCharType="separate"/>
      </w:r>
      <w:r>
        <w:rPr>
          <w:rFonts w:hint="eastAsia" w:ascii="仿宋_GB2312" w:eastAsia="仿宋_GB2312"/>
          <w:sz w:val="21"/>
          <w:szCs w:val="21"/>
        </w:rPr>
        <w:t>3</w:t>
      </w:r>
      <w:r>
        <w:rPr>
          <w:rFonts w:hint="eastAsia" w:ascii="仿宋_GB2312" w:eastAsia="仿宋_GB2312"/>
          <w:sz w:val="21"/>
          <w:szCs w:val="21"/>
        </w:rPr>
        <w:fldChar w:fldCharType="end"/>
      </w:r>
      <w:r>
        <w:rPr>
          <w:rFonts w:hint="eastAsia" w:ascii="仿宋_GB2312" w:eastAsia="仿宋_GB2312"/>
          <w:sz w:val="21"/>
          <w:szCs w:val="21"/>
        </w:rPr>
        <w:fldChar w:fldCharType="end"/>
      </w:r>
    </w:p>
    <w:p>
      <w:pPr>
        <w:jc w:val="both"/>
        <w:rPr>
          <w:rFonts w:ascii="仿宋_GB2312" w:eastAsia="仿宋_GB2312"/>
          <w:lang w:val="en-GB" w:eastAsia="zh-CN"/>
        </w:rPr>
      </w:pPr>
      <w:r>
        <w:rPr>
          <w:rFonts w:hint="eastAsia" w:ascii="仿宋_GB2312" w:eastAsia="仿宋_GB2312"/>
          <w:sz w:val="21"/>
          <w:szCs w:val="21"/>
          <w:lang w:val="en-GB" w:eastAsia="zh-CN"/>
        </w:rPr>
        <w:fldChar w:fldCharType="end"/>
      </w:r>
    </w:p>
    <w:p>
      <w:pPr>
        <w:jc w:val="both"/>
        <w:rPr>
          <w:rFonts w:ascii="仿宋_GB2312" w:eastAsia="仿宋_GB2312"/>
          <w:lang w:val="en-GB" w:eastAsia="zh-CN"/>
        </w:rPr>
        <w:sectPr>
          <w:headerReference r:id="rId3" w:type="default"/>
          <w:footerReference r:id="rId4" w:type="default"/>
          <w:pgSz w:w="11907" w:h="16840"/>
          <w:pgMar w:top="1440" w:right="1440" w:bottom="1440" w:left="1440" w:header="709" w:footer="709" w:gutter="0"/>
          <w:pgNumType w:fmt="lowerRoman"/>
          <w:cols w:space="708" w:num="1"/>
          <w:docGrid w:linePitch="360" w:charSpace="0"/>
        </w:sectPr>
      </w:pPr>
    </w:p>
    <w:p>
      <w:pPr>
        <w:jc w:val="both"/>
        <w:rPr>
          <w:rFonts w:ascii="仿宋_GB2312" w:eastAsia="仿宋_GB2312"/>
          <w:lang w:val="en-GB" w:eastAsia="zh-CN"/>
        </w:rPr>
      </w:pPr>
    </w:p>
    <w:p>
      <w:pPr>
        <w:pStyle w:val="2"/>
        <w:numPr>
          <w:ilvl w:val="0"/>
          <w:numId w:val="0"/>
        </w:numPr>
        <w:rPr>
          <w:rFonts w:ascii="仿宋_GB2312" w:eastAsia="仿宋_GB2312"/>
          <w:lang w:val="en-GB" w:eastAsia="zh-CN"/>
        </w:rPr>
      </w:pPr>
      <w:r>
        <w:rPr>
          <w:rFonts w:hint="eastAsia" w:ascii="仿宋_GB2312" w:eastAsia="仿宋_GB2312"/>
          <w:lang w:val="en-GB" w:eastAsia="zh-CN"/>
        </w:rPr>
        <w:t>需求名称：（必填）</w:t>
      </w:r>
    </w:p>
    <w:p>
      <w:pPr>
        <w:ind w:left="0"/>
        <w:jc w:val="both"/>
        <w:rPr>
          <w:rFonts w:ascii="仿宋_GB2312" w:eastAsia="仿宋_GB2312"/>
          <w:lang w:val="en-GB" w:eastAsia="zh-CN"/>
        </w:rPr>
      </w:pPr>
    </w:p>
    <w:p>
      <w:pPr>
        <w:pStyle w:val="3"/>
        <w:jc w:val="both"/>
        <w:rPr>
          <w:rFonts w:ascii="仿宋_GB2312" w:eastAsia="仿宋_GB2312"/>
          <w:lang w:val="en-GB"/>
        </w:rPr>
      </w:pPr>
      <w:bookmarkStart w:id="1" w:name="_Toc174162690"/>
      <w:bookmarkStart w:id="2" w:name="_Toc239736273"/>
      <w:bookmarkStart w:id="3" w:name="_Toc171245202"/>
      <w:r>
        <w:rPr>
          <w:rFonts w:hint="eastAsia" w:ascii="仿宋_GB2312" w:eastAsia="仿宋_GB2312"/>
          <w:lang w:val="en-GB" w:eastAsia="zh-CN"/>
        </w:rPr>
        <w:t>需求描述</w:t>
      </w:r>
      <w:bookmarkEnd w:id="1"/>
      <w:bookmarkEnd w:id="2"/>
      <w:bookmarkEnd w:id="3"/>
      <w:r>
        <w:rPr>
          <w:rFonts w:hint="eastAsia" w:ascii="仿宋_GB2312" w:eastAsia="仿宋_GB2312"/>
          <w:lang w:val="en-GB" w:eastAsia="zh-CN"/>
        </w:rPr>
        <w:t>（必填）</w:t>
      </w:r>
    </w:p>
    <w:p>
      <w:pPr>
        <w:snapToGrid w:val="0"/>
        <w:spacing w:line="360" w:lineRule="auto"/>
        <w:ind w:left="600"/>
        <w:jc w:val="both"/>
        <w:rPr>
          <w:rFonts w:ascii="仿宋" w:hAnsi="仿宋" w:eastAsia="仿宋"/>
          <w:color w:val="000000"/>
          <w:kern w:val="2"/>
          <w:sz w:val="28"/>
          <w:szCs w:val="28"/>
          <w:lang w:eastAsia="zh-CN"/>
        </w:rPr>
      </w:pPr>
    </w:p>
    <w:p>
      <w:pPr>
        <w:pStyle w:val="3"/>
        <w:jc w:val="both"/>
        <w:rPr>
          <w:rFonts w:ascii="仿宋_GB2312" w:eastAsia="仿宋_GB2312"/>
          <w:lang w:val="en-GB" w:eastAsia="zh-CN"/>
        </w:rPr>
      </w:pPr>
      <w:bookmarkStart w:id="4" w:name="_Toc171245204"/>
      <w:bookmarkEnd w:id="4"/>
      <w:bookmarkStart w:id="5" w:name="_Toc174162695"/>
      <w:bookmarkEnd w:id="5"/>
      <w:bookmarkStart w:id="6" w:name="_Toc171245205"/>
      <w:bookmarkEnd w:id="6"/>
      <w:bookmarkStart w:id="7" w:name="_Toc174162696"/>
      <w:bookmarkEnd w:id="7"/>
      <w:bookmarkStart w:id="8" w:name="_Toc174162692"/>
      <w:bookmarkEnd w:id="8"/>
      <w:bookmarkStart w:id="9" w:name="_Toc174328313"/>
      <w:bookmarkEnd w:id="9"/>
      <w:bookmarkStart w:id="10" w:name="_Toc174328320"/>
      <w:bookmarkEnd w:id="10"/>
      <w:bookmarkStart w:id="11" w:name="_Toc171245211"/>
      <w:bookmarkEnd w:id="11"/>
      <w:bookmarkStart w:id="12" w:name="_Toc174162698"/>
      <w:bookmarkEnd w:id="12"/>
      <w:bookmarkStart w:id="13" w:name="_Toc171245207"/>
      <w:bookmarkEnd w:id="13"/>
      <w:bookmarkStart w:id="14" w:name="_Toc174328316"/>
      <w:bookmarkEnd w:id="14"/>
      <w:bookmarkStart w:id="15" w:name="_Toc174162699"/>
      <w:bookmarkEnd w:id="15"/>
      <w:bookmarkStart w:id="16" w:name="_Toc174328319"/>
      <w:bookmarkEnd w:id="16"/>
      <w:bookmarkStart w:id="17" w:name="_Toc171245210"/>
      <w:bookmarkEnd w:id="17"/>
      <w:bookmarkStart w:id="18" w:name="_Toc171245208"/>
      <w:bookmarkEnd w:id="18"/>
      <w:bookmarkStart w:id="19" w:name="_Toc174162693"/>
      <w:bookmarkEnd w:id="19"/>
      <w:bookmarkStart w:id="20" w:name="_Toc174328314"/>
      <w:bookmarkEnd w:id="20"/>
      <w:bookmarkStart w:id="21" w:name="_Toc174162697"/>
      <w:bookmarkEnd w:id="21"/>
      <w:bookmarkStart w:id="22" w:name="_Toc174328318"/>
      <w:bookmarkEnd w:id="22"/>
      <w:bookmarkStart w:id="23" w:name="_Toc171245209"/>
      <w:bookmarkEnd w:id="23"/>
      <w:bookmarkStart w:id="24" w:name="_Toc174328317"/>
      <w:bookmarkEnd w:id="24"/>
      <w:bookmarkStart w:id="25" w:name="_Toc171245214"/>
      <w:bookmarkStart w:id="26" w:name="_Toc174162702"/>
      <w:bookmarkStart w:id="27" w:name="_Toc239736274"/>
      <w:r>
        <w:rPr>
          <w:rFonts w:hint="eastAsia" w:ascii="仿宋_GB2312" w:eastAsia="仿宋_GB2312"/>
          <w:lang w:val="en-GB" w:eastAsia="zh-CN"/>
        </w:rPr>
        <w:t>需求涉及模块</w:t>
      </w:r>
      <w:bookmarkEnd w:id="25"/>
      <w:bookmarkEnd w:id="26"/>
      <w:bookmarkEnd w:id="27"/>
      <w:r>
        <w:rPr>
          <w:rFonts w:hint="eastAsia" w:ascii="仿宋_GB2312" w:eastAsia="仿宋_GB2312"/>
          <w:lang w:val="en-GB" w:eastAsia="zh-CN"/>
        </w:rPr>
        <w:t>（必填）</w:t>
      </w:r>
    </w:p>
    <w:p>
      <w:pPr>
        <w:pStyle w:val="3"/>
        <w:jc w:val="both"/>
        <w:rPr>
          <w:rFonts w:ascii="仿宋_GB2312" w:eastAsia="仿宋_GB2312"/>
          <w:lang w:val="en-GB" w:eastAsia="zh-CN"/>
        </w:rPr>
      </w:pPr>
      <w:bookmarkStart w:id="28" w:name="_Toc239736275"/>
      <w:bookmarkStart w:id="29" w:name="_Toc174162703"/>
      <w:bookmarkStart w:id="30" w:name="_Toc171245215"/>
      <w:r>
        <w:rPr>
          <w:rFonts w:hint="eastAsia" w:ascii="仿宋_GB2312" w:eastAsia="仿宋_GB2312"/>
          <w:lang w:val="en-GB" w:eastAsia="zh-CN"/>
        </w:rPr>
        <w:t>需求涉及流程</w:t>
      </w:r>
      <w:bookmarkEnd w:id="28"/>
      <w:bookmarkEnd w:id="29"/>
      <w:bookmarkEnd w:id="30"/>
      <w:r>
        <w:rPr>
          <w:rFonts w:hint="eastAsia" w:ascii="仿宋_GB2312" w:eastAsia="仿宋_GB2312"/>
          <w:lang w:val="en-GB" w:eastAsia="zh-CN"/>
        </w:rPr>
        <w:t>（必填）</w:t>
      </w:r>
    </w:p>
    <w:p>
      <w:pPr>
        <w:pStyle w:val="3"/>
        <w:jc w:val="both"/>
        <w:rPr>
          <w:rFonts w:ascii="仿宋_GB2312" w:eastAsia="仿宋_GB2312"/>
          <w:lang w:val="en-GB" w:eastAsia="zh-CN"/>
        </w:rPr>
      </w:pPr>
      <w:bookmarkStart w:id="31" w:name="_Toc171245216"/>
      <w:bookmarkEnd w:id="31"/>
      <w:bookmarkStart w:id="32" w:name="_Toc174328325"/>
      <w:bookmarkEnd w:id="32"/>
      <w:bookmarkStart w:id="33" w:name="_Toc174328326"/>
      <w:bookmarkEnd w:id="33"/>
      <w:bookmarkStart w:id="34" w:name="_Toc174162704"/>
      <w:bookmarkEnd w:id="34"/>
      <w:bookmarkStart w:id="35" w:name="_Toc171245221"/>
      <w:bookmarkEnd w:id="35"/>
      <w:bookmarkStart w:id="36" w:name="_Toc174162709"/>
      <w:bookmarkEnd w:id="36"/>
      <w:bookmarkStart w:id="37" w:name="_Toc174328331"/>
      <w:bookmarkEnd w:id="37"/>
      <w:bookmarkStart w:id="38" w:name="_Toc174328330"/>
      <w:bookmarkEnd w:id="38"/>
      <w:bookmarkStart w:id="39" w:name="_Toc174162710"/>
      <w:bookmarkEnd w:id="39"/>
      <w:bookmarkStart w:id="40" w:name="_Toc171245225"/>
      <w:bookmarkEnd w:id="40"/>
      <w:bookmarkStart w:id="41" w:name="_Toc171245217"/>
      <w:bookmarkEnd w:id="41"/>
      <w:bookmarkStart w:id="42" w:name="_Toc174162705"/>
      <w:bookmarkEnd w:id="42"/>
      <w:bookmarkStart w:id="43" w:name="_Toc174162713"/>
      <w:bookmarkEnd w:id="43"/>
      <w:bookmarkStart w:id="44" w:name="_Toc171245222"/>
      <w:bookmarkEnd w:id="44"/>
      <w:bookmarkStart w:id="45" w:name="_当前用户无权查看此报价单"/>
      <w:bookmarkEnd w:id="45"/>
      <w:bookmarkStart w:id="46" w:name="_Toc174328334"/>
      <w:bookmarkEnd w:id="46"/>
      <w:bookmarkStart w:id="47" w:name="_Toc171245227"/>
      <w:bookmarkEnd w:id="47"/>
      <w:bookmarkStart w:id="48" w:name="_Toc174162715"/>
      <w:bookmarkEnd w:id="48"/>
      <w:bookmarkStart w:id="49" w:name="_Toc174328352"/>
      <w:bookmarkEnd w:id="49"/>
      <w:bookmarkStart w:id="50" w:name="_Toc78632766"/>
      <w:bookmarkEnd w:id="50"/>
      <w:bookmarkStart w:id="51" w:name="_Toc89691757"/>
      <w:bookmarkEnd w:id="51"/>
      <w:bookmarkStart w:id="52" w:name="_Toc171159237"/>
      <w:bookmarkEnd w:id="52"/>
      <w:bookmarkStart w:id="53" w:name="_Toc78735024"/>
      <w:bookmarkEnd w:id="53"/>
      <w:bookmarkStart w:id="54" w:name="_Toc171235047"/>
      <w:bookmarkEnd w:id="54"/>
      <w:bookmarkStart w:id="55" w:name="_Toc174162731"/>
      <w:bookmarkEnd w:id="55"/>
      <w:bookmarkStart w:id="56" w:name="_Toc174162722"/>
      <w:bookmarkEnd w:id="56"/>
      <w:bookmarkStart w:id="57" w:name="_Toc174328341"/>
      <w:bookmarkEnd w:id="57"/>
      <w:bookmarkStart w:id="58" w:name="_Toc174162717"/>
      <w:bookmarkEnd w:id="58"/>
      <w:bookmarkStart w:id="59" w:name="_Toc174328338"/>
      <w:bookmarkEnd w:id="59"/>
      <w:bookmarkStart w:id="60" w:name="_Toc174328347"/>
      <w:bookmarkEnd w:id="60"/>
      <w:bookmarkStart w:id="61" w:name="_Toc78625768"/>
      <w:bookmarkEnd w:id="61"/>
      <w:bookmarkStart w:id="62" w:name="_Toc171245231"/>
      <w:bookmarkEnd w:id="62"/>
      <w:bookmarkStart w:id="63" w:name="_Toc174162719"/>
      <w:bookmarkEnd w:id="63"/>
      <w:bookmarkStart w:id="64" w:name="_Toc171245232"/>
      <w:bookmarkEnd w:id="64"/>
      <w:bookmarkStart w:id="65" w:name="_Toc171245238"/>
      <w:bookmarkEnd w:id="65"/>
      <w:bookmarkStart w:id="66" w:name="_Toc174328340"/>
      <w:bookmarkEnd w:id="66"/>
      <w:bookmarkStart w:id="67" w:name="_Toc174162726"/>
      <w:bookmarkEnd w:id="67"/>
      <w:bookmarkStart w:id="68" w:name="_Toc78632717"/>
      <w:bookmarkEnd w:id="68"/>
      <w:bookmarkStart w:id="69" w:name="_Toc171245229"/>
      <w:bookmarkEnd w:id="69"/>
      <w:bookmarkStart w:id="70" w:name="_Toc117653290"/>
      <w:bookmarkEnd w:id="70"/>
      <w:bookmarkStart w:id="71" w:name="_Toc117654990"/>
      <w:bookmarkEnd w:id="71"/>
      <w:bookmarkStart w:id="72" w:name="_Toc171245243"/>
      <w:bookmarkEnd w:id="72"/>
      <w:bookmarkStart w:id="73" w:name="_Toc174162720"/>
      <w:bookmarkEnd w:id="73"/>
      <w:bookmarkStart w:id="74" w:name="_Toc174328343"/>
      <w:bookmarkEnd w:id="74"/>
      <w:bookmarkStart w:id="75" w:name="_无法找到满足条件的报价单"/>
      <w:bookmarkEnd w:id="75"/>
      <w:bookmarkStart w:id="76" w:name="_Toc78632580"/>
      <w:bookmarkEnd w:id="76"/>
      <w:bookmarkStart w:id="77" w:name="_Toc78632669"/>
      <w:bookmarkEnd w:id="77"/>
      <w:bookmarkStart w:id="78" w:name="_Toc174328336"/>
      <w:bookmarkEnd w:id="78"/>
      <w:bookmarkStart w:id="79" w:name="_Toc171245234"/>
      <w:bookmarkEnd w:id="79"/>
      <w:r>
        <w:rPr>
          <w:rFonts w:hint="eastAsia" w:ascii="仿宋_GB2312" w:eastAsia="仿宋_GB2312"/>
          <w:lang w:val="en-GB" w:eastAsia="zh-CN"/>
        </w:rPr>
        <w:t>合作方相关信息</w:t>
      </w:r>
    </w:p>
    <w:p>
      <w:pPr>
        <w:snapToGrid w:val="0"/>
        <w:spacing w:line="360" w:lineRule="auto"/>
        <w:jc w:val="both"/>
        <w:rPr>
          <w:rFonts w:hint="eastAsia" w:ascii="仿宋" w:hAnsi="仿宋" w:eastAsia="仿宋"/>
          <w:color w:val="000000"/>
          <w:kern w:val="2"/>
          <w:sz w:val="28"/>
          <w:szCs w:val="28"/>
          <w:lang w:eastAsia="zh-CN"/>
        </w:rPr>
      </w:pPr>
      <w:bookmarkStart w:id="80" w:name="_Toc174328362"/>
      <w:bookmarkEnd w:id="80"/>
      <w:bookmarkStart w:id="81" w:name="_Toc174328361"/>
      <w:bookmarkEnd w:id="81"/>
      <w:bookmarkStart w:id="82" w:name="_Toc174328357"/>
      <w:bookmarkEnd w:id="82"/>
      <w:bookmarkStart w:id="83" w:name="_Toc174328358"/>
      <w:bookmarkEnd w:id="83"/>
      <w:bookmarkStart w:id="84" w:name="_Toc174162736"/>
      <w:bookmarkEnd w:id="84"/>
      <w:bookmarkStart w:id="85" w:name="_Toc174328359"/>
      <w:bookmarkEnd w:id="85"/>
      <w:bookmarkStart w:id="86" w:name="_Toc174328360"/>
      <w:bookmarkEnd w:id="86"/>
      <w:bookmarkStart w:id="87" w:name="_报价单查询规则"/>
      <w:bookmarkEnd w:id="87"/>
      <w:bookmarkStart w:id="88" w:name="_Validation_Rules_at_&lt;Step_No&gt;:"/>
      <w:bookmarkEnd w:id="88"/>
    </w:p>
    <w:p>
      <w:pPr>
        <w:pStyle w:val="3"/>
        <w:jc w:val="both"/>
        <w:rPr>
          <w:rFonts w:ascii="仿宋_GB2312" w:eastAsia="仿宋_GB2312"/>
          <w:lang w:val="en-GB" w:eastAsia="zh-CN"/>
        </w:rPr>
      </w:pPr>
      <w:r>
        <w:rPr>
          <w:rFonts w:hint="eastAsia" w:ascii="仿宋_GB2312" w:eastAsia="仿宋_GB2312"/>
          <w:lang w:val="en-GB" w:eastAsia="zh-CN"/>
        </w:rPr>
        <w:t>流程规则</w:t>
      </w:r>
    </w:p>
    <w:sectPr>
      <w:footerReference r:id="rId5" w:type="default"/>
      <w:pgSz w:w="11907" w:h="16840"/>
      <w:pgMar w:top="1440" w:right="1440" w:bottom="1440" w:left="1440" w:header="709" w:footer="709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Futura Bk">
    <w:altName w:val="Century Gothic"/>
    <w:panose1 w:val="00000000000000000000"/>
    <w:charset w:val="00"/>
    <w:family w:val="swiss"/>
    <w:pitch w:val="default"/>
    <w:sig w:usb0="00000000" w:usb1="00000000" w:usb2="00000000" w:usb3="00000000" w:csb0="000000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6"/>
      <w:framePr w:wrap="around" w:vAnchor="text" w:hAnchor="margin" w:xAlign="right" w:y="1"/>
      <w:rPr>
        <w:rStyle w:val="23"/>
      </w:rPr>
    </w:pPr>
    <w:r>
      <w:rPr>
        <w:rStyle w:val="23"/>
      </w:rPr>
      <w:fldChar w:fldCharType="begin"/>
    </w:r>
    <w:r>
      <w:rPr>
        <w:rStyle w:val="23"/>
      </w:rPr>
      <w:instrText xml:space="preserve"> PAGE  </w:instrText>
    </w:r>
    <w:r>
      <w:rPr>
        <w:rStyle w:val="23"/>
      </w:rPr>
      <w:fldChar w:fldCharType="separate"/>
    </w:r>
    <w:r>
      <w:rPr>
        <w:rStyle w:val="23"/>
      </w:rPr>
      <w:t>ii</w:t>
    </w:r>
    <w:r>
      <w:rPr>
        <w:rStyle w:val="23"/>
      </w:rPr>
      <w:fldChar w:fldCharType="end"/>
    </w:r>
  </w:p>
  <w:p>
    <w:pPr>
      <w:pStyle w:val="16"/>
    </w:pPr>
    <w:r>
      <w:rPr>
        <w:rStyle w:val="23"/>
        <w:rFonts w:hint="eastAsia"/>
      </w:rPr>
      <w:t xml:space="preserve">                                  </w:t>
    </w:r>
    <w:r>
      <w:rPr>
        <w:rStyle w:val="23"/>
        <w:rFonts w:hint="eastAsia"/>
        <w:lang w:eastAsia="zh-CN"/>
      </w:rPr>
      <w:t xml:space="preserve">                       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6"/>
      <w:framePr w:wrap="around" w:vAnchor="text" w:hAnchor="margin" w:xAlign="right" w:y="1"/>
      <w:rPr>
        <w:rStyle w:val="23"/>
      </w:rPr>
    </w:pPr>
    <w:r>
      <w:rPr>
        <w:rStyle w:val="23"/>
      </w:rPr>
      <w:fldChar w:fldCharType="begin"/>
    </w:r>
    <w:r>
      <w:rPr>
        <w:rStyle w:val="23"/>
      </w:rPr>
      <w:instrText xml:space="preserve"> PAGE   </w:instrText>
    </w:r>
    <w:r>
      <w:rPr>
        <w:rStyle w:val="23"/>
      </w:rPr>
      <w:fldChar w:fldCharType="separate"/>
    </w:r>
    <w:r>
      <w:rPr>
        <w:rStyle w:val="23"/>
      </w:rPr>
      <w:t>3</w:t>
    </w:r>
    <w:r>
      <w:rPr>
        <w:rStyle w:val="23"/>
      </w:rPr>
      <w:fldChar w:fldCharType="end"/>
    </w:r>
  </w:p>
  <w:p>
    <w:pPr>
      <w:pStyle w:val="16"/>
    </w:pPr>
    <w:r>
      <w:rPr>
        <w:rStyle w:val="23"/>
        <w:rFonts w:hint="eastAsia"/>
      </w:rPr>
      <w:t xml:space="preserve">                                                          </w:t>
    </w:r>
    <w:r>
      <w:rPr>
        <w:rStyle w:val="23"/>
      </w:rPr>
      <w:fldChar w:fldCharType="begin"/>
    </w:r>
    <w:r>
      <w:rPr>
        <w:rStyle w:val="23"/>
      </w:rPr>
      <w:instrText xml:space="preserve"> PAGE </w:instrText>
    </w:r>
    <w:r>
      <w:rPr>
        <w:rStyle w:val="23"/>
      </w:rPr>
      <w:fldChar w:fldCharType="separate"/>
    </w:r>
    <w:r>
      <w:rPr>
        <w:rStyle w:val="23"/>
      </w:rPr>
      <w:t>3</w:t>
    </w:r>
    <w:r>
      <w:rPr>
        <w:rStyle w:val="23"/>
      </w:rPr>
      <w:fldChar w:fldCharType="end"/>
    </w:r>
    <w:r>
      <w:rPr>
        <w:rStyle w:val="23"/>
        <w:rFonts w:hint="eastAsia"/>
      </w:rPr>
      <w:t>/</w:t>
    </w:r>
    <w:r>
      <w:rPr>
        <w:rStyle w:val="23"/>
      </w:rPr>
      <w:fldChar w:fldCharType="begin"/>
    </w:r>
    <w:r>
      <w:rPr>
        <w:rStyle w:val="23"/>
      </w:rPr>
      <w:instrText xml:space="preserve"> NUMPAGES </w:instrText>
    </w:r>
    <w:r>
      <w:rPr>
        <w:rStyle w:val="23"/>
      </w:rPr>
      <w:fldChar w:fldCharType="separate"/>
    </w:r>
    <w:r>
      <w:rPr>
        <w:rStyle w:val="23"/>
      </w:rPr>
      <w:t>3</w:t>
    </w:r>
    <w:r>
      <w:rPr>
        <w:rStyle w:val="23"/>
      </w:rPr>
      <w:fldChar w:fldCharType="end"/>
    </w:r>
  </w:p>
  <w:p>
    <w:pPr>
      <w:pStyle w:val="16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7"/>
      <w:rPr>
        <w:sz w:val="21"/>
        <w:szCs w:val="21"/>
        <w:lang w:eastAsia="zh-CN"/>
      </w:rPr>
    </w:pPr>
    <w:r>
      <w:rPr>
        <w:sz w:val="21"/>
        <w:szCs w:val="21"/>
        <w:lang w:eastAsia="zh-CN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0</wp:posOffset>
          </wp:positionH>
          <wp:positionV relativeFrom="paragraph">
            <wp:posOffset>-70485</wp:posOffset>
          </wp:positionV>
          <wp:extent cx="914400" cy="275590"/>
          <wp:effectExtent l="19050" t="0" r="0" b="0"/>
          <wp:wrapNone/>
          <wp:docPr id="1" name="图片 1" descr="22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 descr="222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914400" cy="27559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>
    <w:pPr>
      <w:pStyle w:val="17"/>
      <w:pBdr>
        <w:bottom w:val="single" w:color="auto" w:sz="4" w:space="1"/>
      </w:pBdr>
      <w:tabs>
        <w:tab w:val="right" w:pos="8949"/>
        <w:tab w:val="clear" w:pos="8640"/>
      </w:tabs>
      <w:ind w:left="0"/>
      <w:rPr>
        <w:rFonts w:cs="Arial"/>
        <w:sz w:val="16"/>
        <w:szCs w:val="16"/>
        <w:lang w:eastAsia="zh-CN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7F056CC"/>
    <w:multiLevelType w:val="multilevel"/>
    <w:tmpl w:val="57F056CC"/>
    <w:lvl w:ilvl="0" w:tentative="0">
      <w:start w:val="1"/>
      <w:numFmt w:val="decimal"/>
      <w:pStyle w:val="2"/>
      <w:lvlText w:val="%1"/>
      <w:lvlJc w:val="left"/>
      <w:pPr>
        <w:tabs>
          <w:tab w:val="left" w:pos="432"/>
        </w:tabs>
        <w:ind w:left="432" w:hanging="432"/>
      </w:pPr>
      <w:rPr>
        <w:rFonts w:hint="default"/>
      </w:rPr>
    </w:lvl>
    <w:lvl w:ilvl="1" w:tentative="0">
      <w:start w:val="1"/>
      <w:numFmt w:val="decimal"/>
      <w:pStyle w:val="3"/>
      <w:lvlText w:val="%1.%2"/>
      <w:lvlJc w:val="left"/>
      <w:pPr>
        <w:tabs>
          <w:tab w:val="left" w:pos="576"/>
        </w:tabs>
        <w:ind w:left="1418" w:hanging="1418"/>
      </w:pPr>
      <w:rPr>
        <w:rFonts w:hint="default"/>
      </w:rPr>
    </w:lvl>
    <w:lvl w:ilvl="2" w:tentative="0">
      <w:start w:val="1"/>
      <w:numFmt w:val="decimal"/>
      <w:pStyle w:val="5"/>
      <w:lvlText w:val="%1.%2.%3"/>
      <w:lvlJc w:val="left"/>
      <w:pPr>
        <w:tabs>
          <w:tab w:val="left" w:pos="1518"/>
        </w:tabs>
        <w:ind w:left="1518" w:hanging="720"/>
      </w:pPr>
      <w:rPr>
        <w:rFonts w:hint="default" w:cs="Arial"/>
        <w:b/>
        <w:i w:val="0"/>
        <w:sz w:val="26"/>
      </w:rPr>
    </w:lvl>
    <w:lvl w:ilvl="3" w:tentative="0">
      <w:start w:val="1"/>
      <w:numFmt w:val="decimal"/>
      <w:lvlText w:val="%1.%2.%3.%4"/>
      <w:lvlJc w:val="left"/>
      <w:pPr>
        <w:tabs>
          <w:tab w:val="left" w:pos="978"/>
        </w:tabs>
        <w:ind w:left="978" w:hanging="864"/>
      </w:pPr>
      <w:rPr>
        <w:rFonts w:hint="default"/>
      </w:rPr>
    </w:lvl>
    <w:lvl w:ilvl="4" w:tentative="0">
      <w:start w:val="1"/>
      <w:numFmt w:val="decimal"/>
      <w:lvlText w:val="%1.%2.%3.%4.%5"/>
      <w:lvlJc w:val="left"/>
      <w:pPr>
        <w:tabs>
          <w:tab w:val="left" w:pos="1008"/>
        </w:tabs>
        <w:ind w:left="1008" w:hanging="1008"/>
      </w:pPr>
      <w:rPr>
        <w:rFonts w:hint="default"/>
      </w:rPr>
    </w:lvl>
    <w:lvl w:ilvl="5" w:tentative="0">
      <w:start w:val="1"/>
      <w:numFmt w:val="decimal"/>
      <w:lvlText w:val="%1.%2.%3.%4.%5.%6"/>
      <w:lvlJc w:val="left"/>
      <w:pPr>
        <w:tabs>
          <w:tab w:val="left" w:pos="1152"/>
        </w:tabs>
        <w:ind w:left="1152" w:hanging="1152"/>
      </w:pPr>
      <w:rPr>
        <w:rFonts w:hint="default"/>
      </w:rPr>
    </w:lvl>
    <w:lvl w:ilvl="6" w:tentative="0">
      <w:start w:val="1"/>
      <w:numFmt w:val="decimal"/>
      <w:lvlText w:val="%1.%2.%3.%4.%5.%6.%7"/>
      <w:lvlJc w:val="left"/>
      <w:pPr>
        <w:tabs>
          <w:tab w:val="left" w:pos="1296"/>
        </w:tabs>
        <w:ind w:left="1296" w:hanging="1296"/>
      </w:pPr>
      <w:rPr>
        <w:rFonts w:hint="default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1440"/>
        </w:tabs>
        <w:ind w:left="1440" w:hanging="1440"/>
      </w:pPr>
      <w:rPr>
        <w:rFonts w:hint="default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584"/>
        </w:tabs>
        <w:ind w:left="1584" w:hanging="1584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applyBreakingRules/>
    <w:useFELayout/>
    <w:compatSetting w:name="compatibilityMode" w:uri="http://schemas.microsoft.com/office/word" w:val="12"/>
  </w:compat>
  <w:rsids>
    <w:rsidRoot w:val="003D7ABB"/>
    <w:rsid w:val="000020E2"/>
    <w:rsid w:val="00011669"/>
    <w:rsid w:val="00046159"/>
    <w:rsid w:val="000627E4"/>
    <w:rsid w:val="0007653F"/>
    <w:rsid w:val="000A1F73"/>
    <w:rsid w:val="000A35FE"/>
    <w:rsid w:val="000B1253"/>
    <w:rsid w:val="000C6967"/>
    <w:rsid w:val="000E6AFA"/>
    <w:rsid w:val="000F60FE"/>
    <w:rsid w:val="00104C12"/>
    <w:rsid w:val="001427DC"/>
    <w:rsid w:val="00146006"/>
    <w:rsid w:val="001516A0"/>
    <w:rsid w:val="00187B8F"/>
    <w:rsid w:val="001C2795"/>
    <w:rsid w:val="001C4136"/>
    <w:rsid w:val="001E3354"/>
    <w:rsid w:val="001E608B"/>
    <w:rsid w:val="00201D1C"/>
    <w:rsid w:val="00207289"/>
    <w:rsid w:val="00213F7C"/>
    <w:rsid w:val="00241B55"/>
    <w:rsid w:val="00243F1E"/>
    <w:rsid w:val="00295516"/>
    <w:rsid w:val="002A693F"/>
    <w:rsid w:val="002B1185"/>
    <w:rsid w:val="002B25AA"/>
    <w:rsid w:val="002B6682"/>
    <w:rsid w:val="002C0917"/>
    <w:rsid w:val="002E05FB"/>
    <w:rsid w:val="002F7FB1"/>
    <w:rsid w:val="0031198B"/>
    <w:rsid w:val="00317682"/>
    <w:rsid w:val="0032091E"/>
    <w:rsid w:val="0036319F"/>
    <w:rsid w:val="0037057A"/>
    <w:rsid w:val="00374672"/>
    <w:rsid w:val="00374E09"/>
    <w:rsid w:val="00377D6E"/>
    <w:rsid w:val="00394510"/>
    <w:rsid w:val="003B0097"/>
    <w:rsid w:val="003C67A8"/>
    <w:rsid w:val="003D7ABB"/>
    <w:rsid w:val="003E7B32"/>
    <w:rsid w:val="003F606C"/>
    <w:rsid w:val="0040169D"/>
    <w:rsid w:val="004617D1"/>
    <w:rsid w:val="004A608F"/>
    <w:rsid w:val="004B0F18"/>
    <w:rsid w:val="004B29EB"/>
    <w:rsid w:val="004D4828"/>
    <w:rsid w:val="004E1E71"/>
    <w:rsid w:val="00510686"/>
    <w:rsid w:val="00534B07"/>
    <w:rsid w:val="00554142"/>
    <w:rsid w:val="00573D87"/>
    <w:rsid w:val="00577E9A"/>
    <w:rsid w:val="00586BBD"/>
    <w:rsid w:val="005C20C2"/>
    <w:rsid w:val="00626FD3"/>
    <w:rsid w:val="00631339"/>
    <w:rsid w:val="00652113"/>
    <w:rsid w:val="0066346E"/>
    <w:rsid w:val="006662A7"/>
    <w:rsid w:val="00670A6A"/>
    <w:rsid w:val="0067503D"/>
    <w:rsid w:val="006F7847"/>
    <w:rsid w:val="007053B2"/>
    <w:rsid w:val="00716B04"/>
    <w:rsid w:val="00752DF4"/>
    <w:rsid w:val="007A3C4C"/>
    <w:rsid w:val="007A72D0"/>
    <w:rsid w:val="007B1612"/>
    <w:rsid w:val="007B16AF"/>
    <w:rsid w:val="007C0B9B"/>
    <w:rsid w:val="007C640B"/>
    <w:rsid w:val="007D0B28"/>
    <w:rsid w:val="00803599"/>
    <w:rsid w:val="00811490"/>
    <w:rsid w:val="00826300"/>
    <w:rsid w:val="008507A9"/>
    <w:rsid w:val="00856386"/>
    <w:rsid w:val="008751BE"/>
    <w:rsid w:val="00895893"/>
    <w:rsid w:val="008A08D2"/>
    <w:rsid w:val="008C4AFD"/>
    <w:rsid w:val="008D7A0C"/>
    <w:rsid w:val="008E4ECC"/>
    <w:rsid w:val="008E59D9"/>
    <w:rsid w:val="008E66EF"/>
    <w:rsid w:val="008F09FA"/>
    <w:rsid w:val="008F0BFB"/>
    <w:rsid w:val="008F4F33"/>
    <w:rsid w:val="009610AC"/>
    <w:rsid w:val="00971F1E"/>
    <w:rsid w:val="00975A6C"/>
    <w:rsid w:val="00975FBE"/>
    <w:rsid w:val="009774AE"/>
    <w:rsid w:val="00985621"/>
    <w:rsid w:val="009A2EB0"/>
    <w:rsid w:val="009B35AD"/>
    <w:rsid w:val="009B3E15"/>
    <w:rsid w:val="009D5EAF"/>
    <w:rsid w:val="00A03FAC"/>
    <w:rsid w:val="00A206C5"/>
    <w:rsid w:val="00A2291B"/>
    <w:rsid w:val="00A44254"/>
    <w:rsid w:val="00A65A07"/>
    <w:rsid w:val="00AB2F00"/>
    <w:rsid w:val="00AB51C3"/>
    <w:rsid w:val="00AD13EC"/>
    <w:rsid w:val="00AD5DE7"/>
    <w:rsid w:val="00AF02FE"/>
    <w:rsid w:val="00B02699"/>
    <w:rsid w:val="00B07C02"/>
    <w:rsid w:val="00B31758"/>
    <w:rsid w:val="00B42E52"/>
    <w:rsid w:val="00B46F4A"/>
    <w:rsid w:val="00BB2238"/>
    <w:rsid w:val="00BC776D"/>
    <w:rsid w:val="00BD1C16"/>
    <w:rsid w:val="00C03CF9"/>
    <w:rsid w:val="00C241B5"/>
    <w:rsid w:val="00C36229"/>
    <w:rsid w:val="00C42815"/>
    <w:rsid w:val="00C436A0"/>
    <w:rsid w:val="00C440C5"/>
    <w:rsid w:val="00C71EF1"/>
    <w:rsid w:val="00C82854"/>
    <w:rsid w:val="00CA625B"/>
    <w:rsid w:val="00CC52D6"/>
    <w:rsid w:val="00CE59A6"/>
    <w:rsid w:val="00D0431C"/>
    <w:rsid w:val="00D0477E"/>
    <w:rsid w:val="00D07D23"/>
    <w:rsid w:val="00D15596"/>
    <w:rsid w:val="00D27B19"/>
    <w:rsid w:val="00D35396"/>
    <w:rsid w:val="00D5284A"/>
    <w:rsid w:val="00D85436"/>
    <w:rsid w:val="00D97AE3"/>
    <w:rsid w:val="00DA6077"/>
    <w:rsid w:val="00DA72E5"/>
    <w:rsid w:val="00DB5D4C"/>
    <w:rsid w:val="00DC6CDC"/>
    <w:rsid w:val="00E357C8"/>
    <w:rsid w:val="00E437B7"/>
    <w:rsid w:val="00E45307"/>
    <w:rsid w:val="00E50DC9"/>
    <w:rsid w:val="00E97661"/>
    <w:rsid w:val="00EA655E"/>
    <w:rsid w:val="00ED7861"/>
    <w:rsid w:val="00F158C2"/>
    <w:rsid w:val="00F20C74"/>
    <w:rsid w:val="00F37DBC"/>
    <w:rsid w:val="00F460C8"/>
    <w:rsid w:val="00F73025"/>
    <w:rsid w:val="00F80A7C"/>
    <w:rsid w:val="00FD5CB3"/>
    <w:rsid w:val="00FE756A"/>
    <w:rsid w:val="00FF7F08"/>
    <w:rsid w:val="56CB5509"/>
    <w:rsid w:val="5C7F5B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semiHidden="0" w:name="heading 4"/>
    <w:lsdException w:qFormat="1" w:uiPriority="0" w:semiHidden="0" w:name="heading 5"/>
    <w:lsdException w:qFormat="1" w:uiPriority="0" w:semiHidden="0" w:name="heading 6"/>
    <w:lsdException w:qFormat="1" w:uiPriority="0" w:semiHidden="0" w:name="heading 7"/>
    <w:lsdException w:qFormat="1" w:uiPriority="0" w:semiHidden="0" w:name="heading 8"/>
    <w:lsdException w:qFormat="1" w:uiPriority="0" w:semiHidden="0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0" w:name="toc 1"/>
    <w:lsdException w:qFormat="1" w:unhideWhenUsed="0" w:uiPriority="0" w:name="toc 2"/>
    <w:lsdException w:qFormat="1" w:unhideWhenUsed="0" w:uiPriority="0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semiHidden="0" w:name="Document Map"/>
    <w:lsdException w:qFormat="1" w:unhideWhenUsed="0" w:uiPriority="0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overflowPunct w:val="0"/>
      <w:autoSpaceDE w:val="0"/>
      <w:autoSpaceDN w:val="0"/>
      <w:adjustRightInd w:val="0"/>
      <w:ind w:left="567"/>
      <w:textAlignment w:val="baseline"/>
    </w:pPr>
    <w:rPr>
      <w:rFonts w:ascii="Arial" w:hAnsi="Arial" w:eastAsia="宋体" w:cs="Times New Roman"/>
      <w:lang w:val="en-US" w:eastAsia="en-US" w:bidi="ar-SA"/>
    </w:rPr>
  </w:style>
  <w:style w:type="paragraph" w:styleId="2">
    <w:name w:val="heading 1"/>
    <w:basedOn w:val="1"/>
    <w:next w:val="1"/>
    <w:qFormat/>
    <w:uiPriority w:val="0"/>
    <w:pPr>
      <w:keepNext/>
      <w:numPr>
        <w:ilvl w:val="0"/>
        <w:numId w:val="1"/>
      </w:numPr>
      <w:shd w:val="pct25" w:color="auto" w:fill="auto"/>
      <w:spacing w:before="240" w:after="60"/>
      <w:jc w:val="center"/>
      <w:outlineLvl w:val="0"/>
    </w:pPr>
    <w:rPr>
      <w:rFonts w:cs="Arial"/>
      <w:b/>
      <w:bCs/>
      <w:kern w:val="32"/>
      <w:sz w:val="32"/>
      <w:szCs w:val="32"/>
    </w:rPr>
  </w:style>
  <w:style w:type="paragraph" w:styleId="3">
    <w:name w:val="heading 2"/>
    <w:basedOn w:val="4"/>
    <w:next w:val="1"/>
    <w:qFormat/>
    <w:uiPriority w:val="0"/>
    <w:pPr>
      <w:keepNext/>
      <w:keepLines/>
      <w:numPr>
        <w:ilvl w:val="1"/>
        <w:numId w:val="1"/>
      </w:numPr>
      <w:spacing w:before="240" w:after="240"/>
      <w:outlineLvl w:val="1"/>
    </w:pPr>
    <w:rPr>
      <w:b/>
      <w:sz w:val="28"/>
      <w:szCs w:val="28"/>
    </w:rPr>
  </w:style>
  <w:style w:type="paragraph" w:styleId="5">
    <w:name w:val="heading 3"/>
    <w:basedOn w:val="1"/>
    <w:next w:val="1"/>
    <w:qFormat/>
    <w:uiPriority w:val="0"/>
    <w:pPr>
      <w:keepNext/>
      <w:numPr>
        <w:ilvl w:val="2"/>
        <w:numId w:val="1"/>
      </w:numPr>
      <w:spacing w:before="240" w:after="240"/>
      <w:outlineLvl w:val="2"/>
    </w:pPr>
    <w:rPr>
      <w:rFonts w:cs="Arial"/>
      <w:b/>
      <w:bCs/>
      <w:sz w:val="26"/>
      <w:szCs w:val="26"/>
    </w:rPr>
  </w:style>
  <w:style w:type="paragraph" w:styleId="6">
    <w:name w:val="heading 4"/>
    <w:basedOn w:val="2"/>
    <w:next w:val="1"/>
    <w:link w:val="30"/>
    <w:unhideWhenUsed/>
    <w:qFormat/>
    <w:uiPriority w:val="0"/>
    <w:pPr>
      <w:widowControl w:val="0"/>
      <w:numPr>
        <w:numId w:val="0"/>
      </w:numPr>
      <w:shd w:val="clear" w:color="auto" w:fill="auto"/>
      <w:overflowPunct/>
      <w:autoSpaceDE/>
      <w:autoSpaceDN/>
      <w:adjustRightInd/>
      <w:spacing w:before="120" w:line="240" w:lineRule="atLeast"/>
      <w:jc w:val="left"/>
      <w:textAlignment w:val="auto"/>
      <w:outlineLvl w:val="3"/>
    </w:pPr>
    <w:rPr>
      <w:rFonts w:eastAsia="微软雅黑" w:cs="Times New Roman"/>
      <w:bCs w:val="0"/>
      <w:kern w:val="0"/>
      <w:sz w:val="24"/>
      <w:szCs w:val="20"/>
    </w:rPr>
  </w:style>
  <w:style w:type="paragraph" w:styleId="7">
    <w:name w:val="heading 5"/>
    <w:basedOn w:val="1"/>
    <w:next w:val="1"/>
    <w:link w:val="31"/>
    <w:unhideWhenUsed/>
    <w:qFormat/>
    <w:uiPriority w:val="0"/>
    <w:pPr>
      <w:widowControl w:val="0"/>
      <w:overflowPunct/>
      <w:autoSpaceDE/>
      <w:autoSpaceDN/>
      <w:adjustRightInd/>
      <w:spacing w:before="240" w:after="60" w:line="240" w:lineRule="atLeast"/>
      <w:ind w:left="0"/>
      <w:textAlignment w:val="auto"/>
      <w:outlineLvl w:val="4"/>
    </w:pPr>
    <w:rPr>
      <w:rFonts w:ascii="Times New Roman" w:hAnsi="Times New Roman" w:eastAsia="微软雅黑"/>
      <w:sz w:val="22"/>
    </w:rPr>
  </w:style>
  <w:style w:type="paragraph" w:styleId="8">
    <w:name w:val="heading 6"/>
    <w:basedOn w:val="1"/>
    <w:next w:val="1"/>
    <w:link w:val="32"/>
    <w:unhideWhenUsed/>
    <w:qFormat/>
    <w:uiPriority w:val="0"/>
    <w:pPr>
      <w:widowControl w:val="0"/>
      <w:overflowPunct/>
      <w:autoSpaceDE/>
      <w:autoSpaceDN/>
      <w:adjustRightInd/>
      <w:spacing w:before="240" w:after="60" w:line="240" w:lineRule="atLeast"/>
      <w:ind w:left="0"/>
      <w:textAlignment w:val="auto"/>
      <w:outlineLvl w:val="5"/>
    </w:pPr>
    <w:rPr>
      <w:rFonts w:ascii="Times New Roman" w:hAnsi="Times New Roman" w:eastAsia="微软雅黑"/>
      <w:i/>
      <w:sz w:val="22"/>
    </w:rPr>
  </w:style>
  <w:style w:type="paragraph" w:styleId="9">
    <w:name w:val="heading 7"/>
    <w:basedOn w:val="1"/>
    <w:next w:val="1"/>
    <w:link w:val="33"/>
    <w:unhideWhenUsed/>
    <w:qFormat/>
    <w:uiPriority w:val="0"/>
    <w:pPr>
      <w:widowControl w:val="0"/>
      <w:overflowPunct/>
      <w:autoSpaceDE/>
      <w:autoSpaceDN/>
      <w:adjustRightInd/>
      <w:spacing w:before="240" w:after="60" w:line="240" w:lineRule="atLeast"/>
      <w:ind w:left="0"/>
      <w:textAlignment w:val="auto"/>
      <w:outlineLvl w:val="6"/>
    </w:pPr>
    <w:rPr>
      <w:rFonts w:ascii="Times New Roman" w:hAnsi="Times New Roman" w:eastAsia="微软雅黑"/>
    </w:rPr>
  </w:style>
  <w:style w:type="paragraph" w:styleId="10">
    <w:name w:val="heading 8"/>
    <w:basedOn w:val="1"/>
    <w:next w:val="1"/>
    <w:link w:val="34"/>
    <w:unhideWhenUsed/>
    <w:qFormat/>
    <w:uiPriority w:val="0"/>
    <w:pPr>
      <w:widowControl w:val="0"/>
      <w:overflowPunct/>
      <w:autoSpaceDE/>
      <w:autoSpaceDN/>
      <w:adjustRightInd/>
      <w:spacing w:before="240" w:after="60" w:line="240" w:lineRule="atLeast"/>
      <w:ind w:left="0"/>
      <w:textAlignment w:val="auto"/>
      <w:outlineLvl w:val="7"/>
    </w:pPr>
    <w:rPr>
      <w:rFonts w:ascii="Times New Roman" w:hAnsi="Times New Roman" w:eastAsia="微软雅黑"/>
      <w:i/>
    </w:rPr>
  </w:style>
  <w:style w:type="paragraph" w:styleId="11">
    <w:name w:val="heading 9"/>
    <w:basedOn w:val="1"/>
    <w:next w:val="1"/>
    <w:link w:val="35"/>
    <w:unhideWhenUsed/>
    <w:qFormat/>
    <w:uiPriority w:val="0"/>
    <w:pPr>
      <w:widowControl w:val="0"/>
      <w:overflowPunct/>
      <w:autoSpaceDE/>
      <w:autoSpaceDN/>
      <w:adjustRightInd/>
      <w:spacing w:before="240" w:after="60" w:line="240" w:lineRule="atLeast"/>
      <w:ind w:left="0"/>
      <w:textAlignment w:val="auto"/>
      <w:outlineLvl w:val="8"/>
    </w:pPr>
    <w:rPr>
      <w:rFonts w:ascii="Times New Roman" w:hAnsi="Times New Roman" w:eastAsia="微软雅黑"/>
      <w:b/>
      <w:i/>
      <w:sz w:val="18"/>
    </w:rPr>
  </w:style>
  <w:style w:type="character" w:default="1" w:styleId="22">
    <w:name w:val="Default Paragraph Font"/>
    <w:semiHidden/>
    <w:unhideWhenUsed/>
    <w:uiPriority w:val="1"/>
  </w:style>
  <w:style w:type="table" w:default="1" w:styleId="20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uiPriority w:val="0"/>
    <w:pPr>
      <w:spacing w:after="120"/>
    </w:pPr>
  </w:style>
  <w:style w:type="paragraph" w:styleId="12">
    <w:name w:val="Document Map"/>
    <w:basedOn w:val="1"/>
    <w:link w:val="36"/>
    <w:unhideWhenUsed/>
    <w:uiPriority w:val="99"/>
    <w:rPr>
      <w:rFonts w:ascii="宋体"/>
      <w:sz w:val="18"/>
      <w:szCs w:val="18"/>
    </w:rPr>
  </w:style>
  <w:style w:type="paragraph" w:styleId="13">
    <w:name w:val="toc 3"/>
    <w:basedOn w:val="1"/>
    <w:next w:val="1"/>
    <w:semiHidden/>
    <w:qFormat/>
    <w:uiPriority w:val="0"/>
    <w:pPr>
      <w:ind w:left="400"/>
    </w:pPr>
  </w:style>
  <w:style w:type="paragraph" w:styleId="14">
    <w:name w:val="Plain Text"/>
    <w:basedOn w:val="1"/>
    <w:link w:val="28"/>
    <w:qFormat/>
    <w:uiPriority w:val="0"/>
    <w:pPr>
      <w:widowControl w:val="0"/>
      <w:overflowPunct/>
      <w:autoSpaceDE/>
      <w:autoSpaceDN/>
      <w:adjustRightInd/>
      <w:ind w:left="0"/>
      <w:jc w:val="both"/>
      <w:textAlignment w:val="auto"/>
    </w:pPr>
    <w:rPr>
      <w:rFonts w:ascii="宋体" w:hAnsi="Courier New" w:cs="Courier New"/>
      <w:kern w:val="2"/>
      <w:sz w:val="21"/>
      <w:szCs w:val="21"/>
      <w:lang w:eastAsia="zh-CN"/>
    </w:rPr>
  </w:style>
  <w:style w:type="paragraph" w:styleId="15">
    <w:name w:val="Balloon Text"/>
    <w:basedOn w:val="1"/>
    <w:semiHidden/>
    <w:qFormat/>
    <w:uiPriority w:val="0"/>
    <w:rPr>
      <w:sz w:val="18"/>
      <w:szCs w:val="18"/>
    </w:rPr>
  </w:style>
  <w:style w:type="paragraph" w:styleId="16">
    <w:name w:val="footer"/>
    <w:basedOn w:val="1"/>
    <w:qFormat/>
    <w:uiPriority w:val="0"/>
    <w:pPr>
      <w:tabs>
        <w:tab w:val="center" w:pos="4320"/>
        <w:tab w:val="right" w:pos="8640"/>
      </w:tabs>
    </w:pPr>
  </w:style>
  <w:style w:type="paragraph" w:styleId="17">
    <w:name w:val="header"/>
    <w:basedOn w:val="1"/>
    <w:qFormat/>
    <w:uiPriority w:val="0"/>
    <w:pPr>
      <w:tabs>
        <w:tab w:val="center" w:pos="4320"/>
        <w:tab w:val="right" w:pos="8640"/>
      </w:tabs>
    </w:pPr>
  </w:style>
  <w:style w:type="paragraph" w:styleId="18">
    <w:name w:val="toc 1"/>
    <w:basedOn w:val="1"/>
    <w:next w:val="1"/>
    <w:semiHidden/>
    <w:qFormat/>
    <w:uiPriority w:val="0"/>
    <w:pPr>
      <w:tabs>
        <w:tab w:val="left" w:pos="400"/>
        <w:tab w:val="right" w:leader="dot" w:pos="9017"/>
      </w:tabs>
      <w:spacing w:before="60" w:after="60"/>
      <w:ind w:left="0"/>
    </w:pPr>
    <w:rPr>
      <w:b/>
    </w:rPr>
  </w:style>
  <w:style w:type="paragraph" w:styleId="19">
    <w:name w:val="toc 2"/>
    <w:basedOn w:val="1"/>
    <w:next w:val="1"/>
    <w:semiHidden/>
    <w:qFormat/>
    <w:uiPriority w:val="0"/>
    <w:pPr>
      <w:ind w:left="200"/>
    </w:pPr>
  </w:style>
  <w:style w:type="table" w:styleId="21">
    <w:name w:val="Table Grid"/>
    <w:basedOn w:val="20"/>
    <w:qFormat/>
    <w:uiPriority w:val="39"/>
    <w:rPr>
      <w:rFonts w:ascii="Calibri" w:hAnsi="Calibri"/>
      <w:kern w:val="2"/>
      <w:sz w:val="21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23">
    <w:name w:val="page number"/>
    <w:basedOn w:val="22"/>
    <w:qFormat/>
    <w:uiPriority w:val="0"/>
  </w:style>
  <w:style w:type="character" w:styleId="24">
    <w:name w:val="Hyperlink"/>
    <w:qFormat/>
    <w:uiPriority w:val="0"/>
    <w:rPr>
      <w:color w:val="0000FF"/>
      <w:u w:val="single"/>
    </w:rPr>
  </w:style>
  <w:style w:type="paragraph" w:customStyle="1" w:styleId="25">
    <w:name w:val="Cover-Title"/>
    <w:qFormat/>
    <w:uiPriority w:val="0"/>
    <w:pPr>
      <w:shd w:val="pct25" w:color="auto" w:fill="auto"/>
      <w:spacing w:after="960"/>
      <w:ind w:left="578" w:hanging="578"/>
      <w:jc w:val="center"/>
    </w:pPr>
    <w:rPr>
      <w:rFonts w:ascii="Arial" w:hAnsi="Arial" w:eastAsia="宋体" w:cs="Times New Roman"/>
      <w:b/>
      <w:sz w:val="32"/>
      <w:szCs w:val="28"/>
      <w:lang w:val="en-US" w:eastAsia="en-US" w:bidi="ar-SA"/>
    </w:rPr>
  </w:style>
  <w:style w:type="paragraph" w:customStyle="1" w:styleId="26">
    <w:name w:val="Char Char1 Char Char Char Char Char Char Char Char Char Char Char Char Char Char Char1"/>
    <w:basedOn w:val="1"/>
    <w:qFormat/>
    <w:uiPriority w:val="0"/>
    <w:pPr>
      <w:overflowPunct/>
      <w:autoSpaceDE/>
      <w:autoSpaceDN/>
      <w:adjustRightInd/>
      <w:ind w:left="0"/>
      <w:textAlignment w:val="auto"/>
    </w:pPr>
    <w:rPr>
      <w:rFonts w:ascii="Futura Bk" w:hAnsi="Futura Bk"/>
      <w:lang w:val="en-GB"/>
    </w:rPr>
  </w:style>
  <w:style w:type="paragraph" w:customStyle="1" w:styleId="27">
    <w:name w:val="IBM 正文"/>
    <w:basedOn w:val="1"/>
    <w:qFormat/>
    <w:uiPriority w:val="0"/>
    <w:pPr>
      <w:widowControl w:val="0"/>
      <w:overflowPunct/>
      <w:autoSpaceDE/>
      <w:autoSpaceDN/>
      <w:adjustRightInd/>
      <w:spacing w:line="400" w:lineRule="exact"/>
      <w:ind w:left="0"/>
      <w:jc w:val="both"/>
      <w:textAlignment w:val="auto"/>
    </w:pPr>
    <w:rPr>
      <w:rFonts w:ascii="Times New Roman" w:hAnsi="Times New Roman"/>
      <w:spacing w:val="20"/>
      <w:kern w:val="2"/>
      <w:sz w:val="24"/>
      <w:lang w:eastAsia="zh-CN"/>
    </w:rPr>
  </w:style>
  <w:style w:type="character" w:customStyle="1" w:styleId="28">
    <w:name w:val="纯文本 字符"/>
    <w:link w:val="14"/>
    <w:qFormat/>
    <w:uiPriority w:val="0"/>
    <w:rPr>
      <w:rFonts w:ascii="宋体" w:hAnsi="Courier New" w:cs="Courier New"/>
      <w:kern w:val="2"/>
      <w:sz w:val="21"/>
      <w:szCs w:val="21"/>
    </w:rPr>
  </w:style>
  <w:style w:type="paragraph" w:styleId="29">
    <w:name w:val="List Paragraph"/>
    <w:basedOn w:val="1"/>
    <w:qFormat/>
    <w:uiPriority w:val="34"/>
    <w:pPr>
      <w:overflowPunct/>
      <w:autoSpaceDE/>
      <w:autoSpaceDN/>
      <w:adjustRightInd/>
      <w:spacing w:before="100" w:beforeAutospacing="1" w:after="100" w:afterAutospacing="1"/>
      <w:ind w:left="0"/>
      <w:textAlignment w:val="auto"/>
    </w:pPr>
    <w:rPr>
      <w:rFonts w:ascii="宋体" w:hAnsi="宋体" w:cs="宋体"/>
      <w:sz w:val="24"/>
      <w:szCs w:val="24"/>
      <w:lang w:eastAsia="zh-CN"/>
    </w:rPr>
  </w:style>
  <w:style w:type="character" w:customStyle="1" w:styleId="30">
    <w:name w:val="标题 4 字符"/>
    <w:basedOn w:val="22"/>
    <w:link w:val="6"/>
    <w:semiHidden/>
    <w:qFormat/>
    <w:uiPriority w:val="0"/>
    <w:rPr>
      <w:rFonts w:ascii="Arial" w:hAnsi="Arial" w:eastAsia="微软雅黑"/>
      <w:b/>
      <w:sz w:val="24"/>
      <w:lang w:eastAsia="en-US"/>
    </w:rPr>
  </w:style>
  <w:style w:type="character" w:customStyle="1" w:styleId="31">
    <w:name w:val="标题 5 字符"/>
    <w:basedOn w:val="22"/>
    <w:link w:val="7"/>
    <w:semiHidden/>
    <w:qFormat/>
    <w:uiPriority w:val="0"/>
    <w:rPr>
      <w:rFonts w:eastAsia="微软雅黑"/>
      <w:sz w:val="22"/>
      <w:lang w:eastAsia="en-US"/>
    </w:rPr>
  </w:style>
  <w:style w:type="character" w:customStyle="1" w:styleId="32">
    <w:name w:val="标题 6 字符"/>
    <w:basedOn w:val="22"/>
    <w:link w:val="8"/>
    <w:semiHidden/>
    <w:qFormat/>
    <w:uiPriority w:val="0"/>
    <w:rPr>
      <w:rFonts w:eastAsia="微软雅黑"/>
      <w:i/>
      <w:sz w:val="22"/>
      <w:lang w:eastAsia="en-US"/>
    </w:rPr>
  </w:style>
  <w:style w:type="character" w:customStyle="1" w:styleId="33">
    <w:name w:val="标题 7 字符"/>
    <w:basedOn w:val="22"/>
    <w:link w:val="9"/>
    <w:semiHidden/>
    <w:qFormat/>
    <w:uiPriority w:val="0"/>
    <w:rPr>
      <w:rFonts w:eastAsia="微软雅黑"/>
      <w:lang w:eastAsia="en-US"/>
    </w:rPr>
  </w:style>
  <w:style w:type="character" w:customStyle="1" w:styleId="34">
    <w:name w:val="标题 8 字符"/>
    <w:basedOn w:val="22"/>
    <w:link w:val="10"/>
    <w:semiHidden/>
    <w:qFormat/>
    <w:uiPriority w:val="0"/>
    <w:rPr>
      <w:rFonts w:eastAsia="微软雅黑"/>
      <w:i/>
      <w:lang w:eastAsia="en-US"/>
    </w:rPr>
  </w:style>
  <w:style w:type="character" w:customStyle="1" w:styleId="35">
    <w:name w:val="标题 9 字符"/>
    <w:basedOn w:val="22"/>
    <w:link w:val="11"/>
    <w:semiHidden/>
    <w:qFormat/>
    <w:uiPriority w:val="0"/>
    <w:rPr>
      <w:rFonts w:eastAsia="微软雅黑"/>
      <w:b/>
      <w:i/>
      <w:sz w:val="18"/>
      <w:lang w:eastAsia="en-US"/>
    </w:rPr>
  </w:style>
  <w:style w:type="character" w:customStyle="1" w:styleId="36">
    <w:name w:val="文档结构图 字符"/>
    <w:basedOn w:val="22"/>
    <w:link w:val="12"/>
    <w:semiHidden/>
    <w:qFormat/>
    <w:uiPriority w:val="99"/>
    <w:rPr>
      <w:rFonts w:ascii="宋体" w:hAnsi="Arial"/>
      <w:sz w:val="18"/>
      <w:szCs w:val="18"/>
      <w:lang w:eastAsia="en-US"/>
    </w:rPr>
  </w:style>
  <w:style w:type="character" w:customStyle="1" w:styleId="37">
    <w:name w:val="mf_title1"/>
    <w:basedOn w:val="22"/>
    <w:qFormat/>
    <w:uiPriority w:val="0"/>
    <w:rPr>
      <w:rFonts w:hint="eastAsia" w:ascii="微软雅黑" w:hAnsi="微软雅黑" w:eastAsia="微软雅黑"/>
      <w:color w:val="097EF4"/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710296-73A8-4DBB-9C23-C8F7A4905A7C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太保</Company>
  <Pages>3</Pages>
  <Words>124</Words>
  <Characters>710</Characters>
  <Lines>5</Lines>
  <Paragraphs>1</Paragraphs>
  <TotalTime>1</TotalTime>
  <ScaleCrop>false</ScaleCrop>
  <LinksUpToDate>false</LinksUpToDate>
  <CharactersWithSpaces>833</CharactersWithSpaces>
  <Application>WPS Office_11.8.2.12094_F1E327BC-269C-435d-A152-05C5408002CA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2018-10-12T07:59:00Z</dcterms:created>
  <dc:creator>cpic</dc:creator>
  <cp:lastModifiedBy>邱丹丹</cp:lastModifiedBy>
  <dcterms:modified xsi:type="dcterms:W3CDTF">2025-05-10T05:52:31Z</dcterms:modified>
  <dc:title>附件三</dc:title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2052-11.8.2.12094</vt:lpwstr>
  </property>
  <property fmtid="{D5CDD505-2E9C-101B-9397-08002B2CF9AE}" pid="3" name="ICV">
    <vt:lpwstr>785B569F195F421D8B9689DB7AA05774</vt:lpwstr>
  </property>
</Properties>
</file>